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Ind w:w="-45"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000" w:firstRow="0" w:lastRow="0" w:firstColumn="0" w:lastColumn="0" w:noHBand="0" w:noVBand="0"/>
      </w:tblPr>
      <w:tblGrid>
        <w:gridCol w:w="10080"/>
      </w:tblGrid>
      <w:tr w:rsidR="00723ED6" w:rsidRPr="00F25379" w:rsidTr="00A76B0C">
        <w:trPr>
          <w:trHeight w:val="13821"/>
        </w:trPr>
        <w:tc>
          <w:tcPr>
            <w:tcW w:w="10080" w:type="dxa"/>
          </w:tcPr>
          <w:p w:rsidR="00F30A8D" w:rsidRPr="00F25379" w:rsidRDefault="00F30A8D" w:rsidP="00F30A8D">
            <w:r>
              <w:t xml:space="preserve"> </w:t>
            </w:r>
            <w:r w:rsidRPr="00F25379">
              <w:t xml:space="preserve">                                                        </w:t>
            </w:r>
            <w:proofErr w:type="gramStart"/>
            <w:r w:rsidRPr="00F25379">
              <w:t xml:space="preserve">МБОУ </w:t>
            </w:r>
            <w:r>
              <w:t xml:space="preserve"> «</w:t>
            </w:r>
            <w:proofErr w:type="spellStart"/>
            <w:proofErr w:type="gramEnd"/>
            <w:r>
              <w:t>Рыбновская</w:t>
            </w:r>
            <w:proofErr w:type="spellEnd"/>
            <w:r>
              <w:t xml:space="preserve"> СШ№4»</w:t>
            </w:r>
            <w:r w:rsidRPr="00F25379">
              <w:t xml:space="preserve"> </w:t>
            </w:r>
          </w:p>
          <w:p w:rsidR="00F30A8D" w:rsidRPr="00F25379" w:rsidRDefault="00F30A8D" w:rsidP="00F30A8D">
            <w:pPr>
              <w:rPr>
                <w:b/>
              </w:rPr>
            </w:pPr>
            <w:r>
              <w:t xml:space="preserve">                   </w:t>
            </w:r>
          </w:p>
          <w:tbl>
            <w:tblPr>
              <w:tblW w:w="0" w:type="auto"/>
              <w:tblInd w:w="171" w:type="dxa"/>
              <w:tblLook w:val="0000" w:firstRow="0" w:lastRow="0" w:firstColumn="0" w:lastColumn="0" w:noHBand="0" w:noVBand="0"/>
            </w:tblPr>
            <w:tblGrid>
              <w:gridCol w:w="3000"/>
              <w:gridCol w:w="3255"/>
              <w:gridCol w:w="3235"/>
            </w:tblGrid>
            <w:tr w:rsidR="00F30A8D" w:rsidRPr="00F25379" w:rsidTr="00E8170D">
              <w:tc>
                <w:tcPr>
                  <w:tcW w:w="3000" w:type="dxa"/>
                </w:tcPr>
                <w:p w:rsidR="00F30A8D" w:rsidRPr="00F25379" w:rsidRDefault="00F30A8D" w:rsidP="00F30A8D">
                  <w:pPr>
                    <w:spacing w:after="240"/>
                    <w:ind w:left="-3" w:right="-78"/>
                  </w:pPr>
                  <w:r w:rsidRPr="00F25379">
                    <w:t>Рекомендовано к использованию решением педсовета</w:t>
                  </w:r>
                </w:p>
                <w:p w:rsidR="00F30A8D" w:rsidRPr="00F25379" w:rsidRDefault="00F30A8D" w:rsidP="00F30A8D">
                  <w:r>
                    <w:t xml:space="preserve">Протокол №   </w:t>
                  </w:r>
                </w:p>
                <w:p w:rsidR="00F30A8D" w:rsidRPr="00F25379" w:rsidRDefault="00F30A8D" w:rsidP="00F30A8D">
                  <w:pPr>
                    <w:suppressAutoHyphens/>
                    <w:rPr>
                      <w:b/>
                      <w:lang w:eastAsia="ar-SA"/>
                    </w:rPr>
                  </w:pPr>
                  <w:r>
                    <w:t xml:space="preserve">от </w:t>
                  </w:r>
                  <w:proofErr w:type="gramStart"/>
                  <w:r>
                    <w:t xml:space="preserve">«  </w:t>
                  </w:r>
                  <w:proofErr w:type="gramEnd"/>
                  <w:r>
                    <w:t xml:space="preserve"> »            20    г.      </w:t>
                  </w:r>
                </w:p>
              </w:tc>
              <w:tc>
                <w:tcPr>
                  <w:tcW w:w="3255" w:type="dxa"/>
                </w:tcPr>
                <w:p w:rsidR="00F30A8D" w:rsidRPr="00F25379" w:rsidRDefault="00F30A8D" w:rsidP="00F30A8D">
                  <w:pPr>
                    <w:suppressAutoHyphens/>
                    <w:spacing w:after="240"/>
                    <w:ind w:right="-108"/>
                    <w:rPr>
                      <w:lang w:eastAsia="ar-SA"/>
                    </w:rPr>
                  </w:pPr>
                  <w:r w:rsidRPr="00F25379">
                    <w:rPr>
                      <w:lang w:eastAsia="ar-SA"/>
                    </w:rPr>
                    <w:t xml:space="preserve">    Согласовано</w:t>
                  </w:r>
                </w:p>
                <w:p w:rsidR="00F30A8D" w:rsidRPr="00F25379" w:rsidRDefault="00F30A8D" w:rsidP="00F30A8D">
                  <w:pPr>
                    <w:suppressAutoHyphens/>
                    <w:spacing w:after="240"/>
                    <w:ind w:right="-108"/>
                    <w:rPr>
                      <w:lang w:eastAsia="ar-SA"/>
                    </w:rPr>
                  </w:pPr>
                  <w:r w:rsidRPr="00F25379">
                    <w:rPr>
                      <w:lang w:eastAsia="ar-SA"/>
                    </w:rPr>
                    <w:t>Зам. директора по У</w:t>
                  </w:r>
                  <w:r>
                    <w:rPr>
                      <w:lang w:eastAsia="ar-SA"/>
                    </w:rPr>
                    <w:t>В</w:t>
                  </w:r>
                  <w:r w:rsidRPr="00F25379">
                    <w:rPr>
                      <w:lang w:eastAsia="ar-SA"/>
                    </w:rPr>
                    <w:t>Р</w:t>
                  </w:r>
                </w:p>
                <w:p w:rsidR="00F30A8D" w:rsidRPr="00F25379" w:rsidRDefault="00F30A8D" w:rsidP="00F30A8D">
                  <w:pPr>
                    <w:suppressAutoHyphens/>
                    <w:spacing w:after="240"/>
                    <w:ind w:right="-108"/>
                    <w:rPr>
                      <w:b/>
                      <w:lang w:eastAsia="ar-SA"/>
                    </w:rPr>
                  </w:pPr>
                  <w:r w:rsidRPr="00F25379">
                    <w:rPr>
                      <w:lang w:eastAsia="ar-SA"/>
                    </w:rPr>
                    <w:t>___________</w:t>
                  </w:r>
                  <w:proofErr w:type="spellStart"/>
                  <w:r>
                    <w:rPr>
                      <w:lang w:eastAsia="ar-SA"/>
                    </w:rPr>
                    <w:t>Пажина</w:t>
                  </w:r>
                  <w:proofErr w:type="spellEnd"/>
                  <w:r>
                    <w:rPr>
                      <w:lang w:eastAsia="ar-SA"/>
                    </w:rPr>
                    <w:t xml:space="preserve"> Л.Е.</w:t>
                  </w:r>
                </w:p>
              </w:tc>
              <w:tc>
                <w:tcPr>
                  <w:tcW w:w="3235" w:type="dxa"/>
                </w:tcPr>
                <w:p w:rsidR="00F30A8D" w:rsidRPr="00F25379" w:rsidRDefault="00F30A8D" w:rsidP="00F30A8D">
                  <w:pPr>
                    <w:jc w:val="both"/>
                    <w:rPr>
                      <w:lang w:eastAsia="ar-SA"/>
                    </w:rPr>
                  </w:pPr>
                  <w:r w:rsidRPr="00F25379">
                    <w:rPr>
                      <w:b/>
                    </w:rPr>
                    <w:t>«УТВЕРЖДАЮ»</w:t>
                  </w:r>
                </w:p>
                <w:p w:rsidR="00F30A8D" w:rsidRPr="00F25379" w:rsidRDefault="00F30A8D" w:rsidP="00F30A8D">
                  <w:pPr>
                    <w:spacing w:after="240"/>
                    <w:jc w:val="both"/>
                  </w:pPr>
                  <w:r w:rsidRPr="00F25379">
                    <w:t>Директор школы</w:t>
                  </w:r>
                </w:p>
                <w:p w:rsidR="00F30A8D" w:rsidRPr="00F25379" w:rsidRDefault="00F30A8D" w:rsidP="00F30A8D">
                  <w:pPr>
                    <w:spacing w:after="240"/>
                    <w:ind w:left="-3" w:right="-78"/>
                    <w:jc w:val="both"/>
                  </w:pPr>
                  <w:r w:rsidRPr="00F25379">
                    <w:t>________</w:t>
                  </w:r>
                  <w:r>
                    <w:t>Каплин Н.В.</w:t>
                  </w:r>
                </w:p>
                <w:p w:rsidR="00F30A8D" w:rsidRPr="00F25379" w:rsidRDefault="00F30A8D" w:rsidP="00F30A8D">
                  <w:pPr>
                    <w:spacing w:after="240"/>
                    <w:ind w:left="-3" w:right="-78"/>
                    <w:jc w:val="both"/>
                  </w:pPr>
                  <w:r>
                    <w:t xml:space="preserve">Приказ № </w:t>
                  </w:r>
                </w:p>
                <w:p w:rsidR="00F30A8D" w:rsidRPr="00F25379" w:rsidRDefault="00F30A8D" w:rsidP="00F30A8D">
                  <w:pPr>
                    <w:jc w:val="both"/>
                    <w:rPr>
                      <w:b/>
                    </w:rPr>
                  </w:pPr>
                  <w:r>
                    <w:t xml:space="preserve">от </w:t>
                  </w:r>
                  <w:proofErr w:type="gramStart"/>
                  <w:r>
                    <w:t xml:space="preserve">«  </w:t>
                  </w:r>
                  <w:proofErr w:type="gramEnd"/>
                  <w:r>
                    <w:t xml:space="preserve">   » августа 20    </w:t>
                  </w:r>
                  <w:r w:rsidRPr="00F25379">
                    <w:t>г.</w:t>
                  </w:r>
                </w:p>
                <w:p w:rsidR="00F30A8D" w:rsidRPr="00F25379" w:rsidRDefault="00F30A8D" w:rsidP="00F30A8D">
                  <w:pPr>
                    <w:suppressAutoHyphens/>
                    <w:jc w:val="center"/>
                    <w:rPr>
                      <w:b/>
                      <w:lang w:eastAsia="ar-SA"/>
                    </w:rPr>
                  </w:pPr>
                </w:p>
              </w:tc>
            </w:tr>
          </w:tbl>
          <w:p w:rsidR="00F30A8D" w:rsidRPr="00723ED6" w:rsidRDefault="00F30A8D" w:rsidP="00F30A8D">
            <w:pPr>
              <w:pStyle w:val="1"/>
              <w:rPr>
                <w:rFonts w:ascii="Times New Roman" w:hAnsi="Times New Roman" w:cs="Times New Roman"/>
                <w:sz w:val="24"/>
                <w:szCs w:val="24"/>
              </w:rPr>
            </w:pPr>
            <w:r>
              <w:rPr>
                <w:rFonts w:ascii="Times New Roman" w:hAnsi="Times New Roman" w:cs="Times New Roman"/>
                <w:sz w:val="24"/>
                <w:szCs w:val="24"/>
              </w:rPr>
              <w:t xml:space="preserve">                                   </w:t>
            </w:r>
            <w:r w:rsidRPr="00723ED6">
              <w:rPr>
                <w:rFonts w:ascii="Times New Roman" w:hAnsi="Times New Roman" w:cs="Times New Roman"/>
                <w:sz w:val="24"/>
                <w:szCs w:val="24"/>
              </w:rPr>
              <w:t>АДАПТИРОВАННАЯ РАБОЧАЯ ПРОГРАММА</w:t>
            </w:r>
          </w:p>
          <w:p w:rsidR="00F30A8D" w:rsidRPr="00723ED6" w:rsidRDefault="00F30A8D" w:rsidP="00F30A8D">
            <w:pPr>
              <w:pStyle w:val="1"/>
              <w:rPr>
                <w:rFonts w:ascii="Times New Roman" w:hAnsi="Times New Roman" w:cs="Times New Roman"/>
                <w:sz w:val="24"/>
                <w:szCs w:val="24"/>
              </w:rPr>
            </w:pPr>
            <w:r>
              <w:rPr>
                <w:rFonts w:ascii="Times New Roman" w:hAnsi="Times New Roman" w:cs="Times New Roman"/>
                <w:sz w:val="24"/>
                <w:szCs w:val="24"/>
              </w:rPr>
              <w:t xml:space="preserve">                                                     </w:t>
            </w:r>
            <w:r w:rsidRPr="00723ED6">
              <w:rPr>
                <w:rFonts w:ascii="Times New Roman" w:hAnsi="Times New Roman" w:cs="Times New Roman"/>
                <w:sz w:val="24"/>
                <w:szCs w:val="24"/>
              </w:rPr>
              <w:t>ПО РУССКОМУ ЯЗЫКУ</w:t>
            </w:r>
          </w:p>
          <w:p w:rsidR="00F30A8D" w:rsidRPr="00723ED6" w:rsidRDefault="00F30A8D" w:rsidP="00F30A8D">
            <w:pPr>
              <w:pStyle w:val="1"/>
              <w:rPr>
                <w:rFonts w:ascii="Times New Roman" w:hAnsi="Times New Roman" w:cs="Times New Roman"/>
                <w:sz w:val="24"/>
                <w:szCs w:val="24"/>
              </w:rPr>
            </w:pPr>
            <w:r>
              <w:rPr>
                <w:rFonts w:ascii="Times New Roman" w:hAnsi="Times New Roman" w:cs="Times New Roman"/>
                <w:sz w:val="24"/>
                <w:szCs w:val="24"/>
              </w:rPr>
              <w:t xml:space="preserve">                                            </w:t>
            </w:r>
            <w:r w:rsidRPr="00723ED6">
              <w:rPr>
                <w:rFonts w:ascii="Times New Roman" w:hAnsi="Times New Roman" w:cs="Times New Roman"/>
                <w:sz w:val="24"/>
                <w:szCs w:val="24"/>
              </w:rPr>
              <w:t>ДЛЯ УЧАЩИХСЯ 9 КЛАССА С ЗПР</w:t>
            </w:r>
          </w:p>
          <w:p w:rsidR="00F30A8D" w:rsidRPr="00BC3717" w:rsidRDefault="00F30A8D" w:rsidP="00F30A8D">
            <w:pPr>
              <w:jc w:val="center"/>
              <w:rPr>
                <w:u w:val="single"/>
              </w:rPr>
            </w:pPr>
            <w:r>
              <w:rPr>
                <w:u w:val="single"/>
              </w:rPr>
              <w:t>2022   -</w:t>
            </w:r>
            <w:proofErr w:type="gramStart"/>
            <w:r>
              <w:rPr>
                <w:u w:val="single"/>
              </w:rPr>
              <w:t>2023</w:t>
            </w:r>
            <w:r w:rsidRPr="00BC3717">
              <w:rPr>
                <w:u w:val="single"/>
              </w:rPr>
              <w:t xml:space="preserve">  учебный</w:t>
            </w:r>
            <w:proofErr w:type="gramEnd"/>
            <w:r w:rsidRPr="00BC3717">
              <w:rPr>
                <w:u w:val="single"/>
              </w:rPr>
              <w:t xml:space="preserve"> год</w:t>
            </w:r>
          </w:p>
          <w:p w:rsidR="00F30A8D" w:rsidRDefault="00F30A8D" w:rsidP="00F30A8D">
            <w:pPr>
              <w:jc w:val="center"/>
            </w:pPr>
            <w:r w:rsidRPr="00F25379">
              <w:t>(срок реализации программы)</w:t>
            </w:r>
          </w:p>
          <w:p w:rsidR="00F30A8D" w:rsidRDefault="00F30A8D" w:rsidP="00F30A8D">
            <w:pPr>
              <w:jc w:val="center"/>
            </w:pPr>
          </w:p>
          <w:p w:rsidR="00F30A8D" w:rsidRPr="00F25379" w:rsidRDefault="00F30A8D" w:rsidP="00F30A8D">
            <w:pPr>
              <w:jc w:val="center"/>
            </w:pPr>
          </w:p>
          <w:p w:rsidR="00F30A8D" w:rsidRPr="00BC3717" w:rsidRDefault="00F30A8D" w:rsidP="00F30A8D">
            <w:pPr>
              <w:pStyle w:val="a3"/>
              <w:numPr>
                <w:ilvl w:val="0"/>
                <w:numId w:val="3"/>
              </w:numPr>
              <w:shd w:val="clear" w:color="auto" w:fill="FFFFFF"/>
              <w:spacing w:before="0" w:beforeAutospacing="0" w:after="0" w:afterAutospacing="0"/>
              <w:ind w:left="0"/>
              <w:jc w:val="both"/>
              <w:rPr>
                <w:color w:val="000000"/>
                <w:sz w:val="28"/>
                <w:szCs w:val="28"/>
              </w:rPr>
            </w:pPr>
            <w:r w:rsidRPr="00F25379">
              <w:t>Составлена на основе программы</w:t>
            </w:r>
            <w:r>
              <w:rPr>
                <w:sz w:val="28"/>
                <w:szCs w:val="28"/>
              </w:rPr>
              <w:t xml:space="preserve"> </w:t>
            </w:r>
            <w:r w:rsidRPr="00BC3717">
              <w:rPr>
                <w:sz w:val="28"/>
                <w:szCs w:val="28"/>
                <w:u w:val="single"/>
              </w:rPr>
              <w:t>образо</w:t>
            </w:r>
            <w:r w:rsidRPr="00BC3717">
              <w:rPr>
                <w:color w:val="000000"/>
                <w:sz w:val="28"/>
                <w:szCs w:val="28"/>
                <w:u w:val="single"/>
              </w:rPr>
              <w:t xml:space="preserve">вательных учреждений (авторы: </w:t>
            </w:r>
            <w:proofErr w:type="spellStart"/>
            <w:r w:rsidRPr="00BC3717">
              <w:rPr>
                <w:color w:val="000000"/>
                <w:sz w:val="28"/>
                <w:szCs w:val="28"/>
                <w:u w:val="single"/>
              </w:rPr>
              <w:t>М.Т.Барано</w:t>
            </w:r>
            <w:r>
              <w:rPr>
                <w:color w:val="000000"/>
                <w:sz w:val="28"/>
                <w:szCs w:val="28"/>
                <w:u w:val="single"/>
              </w:rPr>
              <w:t>в</w:t>
            </w:r>
            <w:proofErr w:type="spellEnd"/>
            <w:r>
              <w:rPr>
                <w:color w:val="000000"/>
                <w:sz w:val="28"/>
                <w:szCs w:val="28"/>
                <w:u w:val="single"/>
              </w:rPr>
              <w:t xml:space="preserve">, </w:t>
            </w:r>
            <w:proofErr w:type="spellStart"/>
            <w:r>
              <w:rPr>
                <w:color w:val="000000"/>
                <w:sz w:val="28"/>
                <w:szCs w:val="28"/>
                <w:u w:val="single"/>
              </w:rPr>
              <w:t>Т.А.Ладыженская</w:t>
            </w:r>
            <w:proofErr w:type="spellEnd"/>
            <w:r>
              <w:rPr>
                <w:color w:val="000000"/>
                <w:sz w:val="28"/>
                <w:szCs w:val="28"/>
                <w:u w:val="single"/>
              </w:rPr>
              <w:t>,</w:t>
            </w:r>
            <w:r w:rsidRPr="00BC3717">
              <w:rPr>
                <w:color w:val="000000"/>
                <w:sz w:val="28"/>
                <w:szCs w:val="28"/>
                <w:u w:val="single"/>
              </w:rPr>
              <w:t xml:space="preserve"> </w:t>
            </w:r>
            <w:r>
              <w:rPr>
                <w:color w:val="000000"/>
                <w:sz w:val="28"/>
                <w:szCs w:val="28"/>
                <w:u w:val="single"/>
              </w:rPr>
              <w:t xml:space="preserve">Л. А. </w:t>
            </w:r>
            <w:proofErr w:type="spellStart"/>
            <w:r>
              <w:rPr>
                <w:color w:val="000000"/>
                <w:sz w:val="28"/>
                <w:szCs w:val="28"/>
                <w:u w:val="single"/>
              </w:rPr>
              <w:t>Тростенцова</w:t>
            </w:r>
            <w:proofErr w:type="spellEnd"/>
            <w:r>
              <w:rPr>
                <w:color w:val="000000"/>
                <w:sz w:val="28"/>
                <w:szCs w:val="28"/>
                <w:u w:val="single"/>
              </w:rPr>
              <w:t>, - М.: Просвещение, 2020)</w:t>
            </w:r>
            <w:r w:rsidRPr="00BC3717">
              <w:rPr>
                <w:color w:val="000000"/>
                <w:sz w:val="28"/>
                <w:szCs w:val="28"/>
                <w:u w:val="single"/>
              </w:rPr>
              <w:t xml:space="preserve">; </w:t>
            </w:r>
          </w:p>
          <w:p w:rsidR="00F30A8D" w:rsidRPr="00F25379" w:rsidRDefault="00F30A8D" w:rsidP="00F30A8D">
            <w:r w:rsidRPr="00F25379">
              <w:t xml:space="preserve">                                                                             </w:t>
            </w:r>
          </w:p>
          <w:p w:rsidR="00F30A8D" w:rsidRPr="00F25379" w:rsidRDefault="00F30A8D" w:rsidP="00F30A8D">
            <w:r w:rsidRPr="00F25379">
              <w:t>Реализует</w:t>
            </w:r>
            <w:r>
              <w:t>ся на основе УМК</w:t>
            </w:r>
            <w:r w:rsidRPr="00BC3717">
              <w:rPr>
                <w:color w:val="000000"/>
                <w:sz w:val="28"/>
                <w:szCs w:val="28"/>
              </w:rPr>
              <w:t xml:space="preserve"> </w:t>
            </w:r>
            <w:r w:rsidRPr="00BC3717">
              <w:rPr>
                <w:color w:val="000000"/>
                <w:sz w:val="28"/>
                <w:szCs w:val="28"/>
                <w:u w:val="single"/>
              </w:rPr>
              <w:t xml:space="preserve">Предметная линия учебников </w:t>
            </w:r>
            <w:r>
              <w:rPr>
                <w:color w:val="000000"/>
                <w:sz w:val="28"/>
                <w:szCs w:val="28"/>
                <w:u w:val="single"/>
              </w:rPr>
              <w:t xml:space="preserve">С.Б. </w:t>
            </w:r>
            <w:proofErr w:type="spellStart"/>
            <w:r>
              <w:rPr>
                <w:color w:val="000000"/>
                <w:sz w:val="28"/>
                <w:szCs w:val="28"/>
                <w:u w:val="single"/>
              </w:rPr>
              <w:t>Бархударов</w:t>
            </w:r>
            <w:proofErr w:type="spellEnd"/>
            <w:r w:rsidRPr="00BC3717">
              <w:rPr>
                <w:color w:val="000000"/>
                <w:sz w:val="28"/>
                <w:szCs w:val="28"/>
                <w:u w:val="single"/>
              </w:rPr>
              <w:t xml:space="preserve">, </w:t>
            </w:r>
            <w:r>
              <w:rPr>
                <w:color w:val="000000"/>
                <w:sz w:val="28"/>
                <w:szCs w:val="28"/>
                <w:u w:val="single"/>
              </w:rPr>
              <w:t>Крючков и др.</w:t>
            </w:r>
            <w:r w:rsidRPr="00BC3717">
              <w:rPr>
                <w:color w:val="000000"/>
                <w:sz w:val="28"/>
                <w:szCs w:val="28"/>
                <w:u w:val="single"/>
              </w:rPr>
              <w:t xml:space="preserve">, </w:t>
            </w:r>
            <w:r>
              <w:rPr>
                <w:color w:val="000000"/>
                <w:sz w:val="28"/>
                <w:szCs w:val="28"/>
                <w:u w:val="single"/>
              </w:rPr>
              <w:t>9 класс, М.: «Просвещение», 2020</w:t>
            </w:r>
            <w:r w:rsidRPr="00BC3717">
              <w:rPr>
                <w:color w:val="000000"/>
                <w:sz w:val="28"/>
                <w:szCs w:val="28"/>
                <w:u w:val="single"/>
              </w:rPr>
              <w:t>г</w:t>
            </w:r>
            <w:r>
              <w:t xml:space="preserve"> </w:t>
            </w:r>
          </w:p>
          <w:p w:rsidR="00F30A8D" w:rsidRPr="00F25379" w:rsidRDefault="00F30A8D" w:rsidP="00F30A8D"/>
          <w:p w:rsidR="00F30A8D" w:rsidRDefault="00F30A8D" w:rsidP="00F30A8D"/>
          <w:p w:rsidR="00F30A8D" w:rsidRDefault="00F30A8D" w:rsidP="00F30A8D"/>
          <w:p w:rsidR="00F30A8D" w:rsidRPr="00CB18DE" w:rsidRDefault="00F30A8D" w:rsidP="00F30A8D">
            <w:pPr>
              <w:spacing w:line="240" w:lineRule="auto"/>
              <w:jc w:val="right"/>
              <w:rPr>
                <w:rFonts w:ascii="Times New Roman" w:hAnsi="Times New Roman" w:cs="Times New Roman"/>
                <w:sz w:val="24"/>
                <w:szCs w:val="24"/>
              </w:rPr>
            </w:pPr>
            <w:r w:rsidRPr="00CB18DE">
              <w:rPr>
                <w:rFonts w:ascii="Times New Roman" w:hAnsi="Times New Roman" w:cs="Times New Roman"/>
                <w:sz w:val="24"/>
                <w:szCs w:val="24"/>
              </w:rPr>
              <w:t>Составила учитель русского языка и литературы</w:t>
            </w:r>
          </w:p>
          <w:p w:rsidR="00F30A8D" w:rsidRPr="00CB18DE" w:rsidRDefault="00F30A8D" w:rsidP="00F30A8D">
            <w:pPr>
              <w:spacing w:line="240" w:lineRule="auto"/>
              <w:jc w:val="right"/>
              <w:rPr>
                <w:rFonts w:ascii="Times New Roman" w:hAnsi="Times New Roman" w:cs="Times New Roman"/>
                <w:sz w:val="24"/>
                <w:szCs w:val="24"/>
              </w:rPr>
            </w:pPr>
            <w:r w:rsidRPr="00CB18DE">
              <w:rPr>
                <w:rFonts w:ascii="Times New Roman" w:hAnsi="Times New Roman" w:cs="Times New Roman"/>
                <w:sz w:val="24"/>
                <w:szCs w:val="24"/>
              </w:rPr>
              <w:t>Субботина Л.Ф.</w:t>
            </w:r>
          </w:p>
          <w:p w:rsidR="00F30A8D" w:rsidRDefault="00F30A8D" w:rsidP="00F30A8D">
            <w:r>
              <w:t xml:space="preserve">                                                                     </w:t>
            </w:r>
          </w:p>
          <w:p w:rsidR="00F30A8D" w:rsidRDefault="00F30A8D" w:rsidP="00F30A8D"/>
          <w:p w:rsidR="00F30A8D" w:rsidRDefault="00F30A8D" w:rsidP="00F30A8D">
            <w:r>
              <w:t xml:space="preserve">                                                                                     </w:t>
            </w:r>
          </w:p>
          <w:p w:rsidR="00F30A8D" w:rsidRDefault="00F30A8D" w:rsidP="00F30A8D"/>
          <w:p w:rsidR="00F30A8D" w:rsidRDefault="00F30A8D" w:rsidP="00F30A8D">
            <w:pPr>
              <w:jc w:val="center"/>
            </w:pPr>
            <w:r>
              <w:rPr>
                <w:b/>
              </w:rPr>
              <w:t xml:space="preserve">Рыбное, </w:t>
            </w:r>
            <w:r>
              <w:t>2022</w:t>
            </w:r>
            <w:r w:rsidRPr="00F25379">
              <w:t xml:space="preserve"> г.</w:t>
            </w:r>
          </w:p>
          <w:p w:rsidR="00723ED6" w:rsidRPr="00F25379" w:rsidRDefault="00723ED6" w:rsidP="00F64C4B">
            <w:bookmarkStart w:id="0" w:name="_GoBack"/>
            <w:bookmarkEnd w:id="0"/>
          </w:p>
        </w:tc>
      </w:tr>
    </w:tbl>
    <w:p w:rsidR="00176F59" w:rsidRDefault="00176F59" w:rsidP="0075749B">
      <w:pPr>
        <w:pStyle w:val="ac"/>
        <w:rPr>
          <w:rFonts w:ascii="Times New Roman" w:hAnsi="Times New Roman"/>
          <w:sz w:val="28"/>
          <w:szCs w:val="28"/>
        </w:rPr>
        <w:sectPr w:rsidR="00176F59" w:rsidSect="00176F59">
          <w:pgSz w:w="11906" w:h="16838"/>
          <w:pgMar w:top="720" w:right="720" w:bottom="720" w:left="720" w:header="709" w:footer="709" w:gutter="0"/>
          <w:cols w:space="708"/>
          <w:docGrid w:linePitch="360"/>
        </w:sectPr>
      </w:pPr>
    </w:p>
    <w:p w:rsidR="00723ED6" w:rsidRDefault="00723ED6" w:rsidP="0075749B">
      <w:pPr>
        <w:pStyle w:val="ac"/>
        <w:rPr>
          <w:rFonts w:ascii="Times New Roman" w:hAnsi="Times New Roman"/>
          <w:sz w:val="28"/>
          <w:szCs w:val="28"/>
        </w:rPr>
      </w:pPr>
    </w:p>
    <w:p w:rsidR="0075749B" w:rsidRDefault="0075749B" w:rsidP="0075749B">
      <w:pPr>
        <w:pStyle w:val="ac"/>
        <w:rPr>
          <w:rFonts w:ascii="Times New Roman" w:hAnsi="Times New Roman"/>
          <w:sz w:val="28"/>
          <w:szCs w:val="28"/>
        </w:rPr>
      </w:pPr>
    </w:p>
    <w:p w:rsidR="0075749B" w:rsidRPr="00DB13B1" w:rsidRDefault="0075749B" w:rsidP="00DB13B1">
      <w:pPr>
        <w:pStyle w:val="1"/>
        <w:jc w:val="center"/>
      </w:pPr>
      <w:r w:rsidRPr="00DB13B1">
        <w:t>Пояснительная записка.</w:t>
      </w:r>
    </w:p>
    <w:p w:rsidR="0075749B" w:rsidRPr="0075749B" w:rsidRDefault="0075749B" w:rsidP="0075749B">
      <w:pPr>
        <w:rPr>
          <w:rFonts w:ascii="Times New Roman" w:hAnsi="Times New Roman" w:cs="Times New Roman"/>
        </w:rPr>
      </w:pPr>
    </w:p>
    <w:p w:rsidR="0075749B" w:rsidRPr="00DB13B1" w:rsidRDefault="003B6657" w:rsidP="00DB13B1">
      <w:pPr>
        <w:spacing w:line="240" w:lineRule="auto"/>
        <w:jc w:val="both"/>
        <w:rPr>
          <w:rFonts w:ascii="Times New Roman" w:hAnsi="Times New Roman" w:cs="Times New Roman"/>
          <w:sz w:val="28"/>
          <w:szCs w:val="28"/>
        </w:rPr>
      </w:pPr>
      <w:r w:rsidRPr="00DB13B1">
        <w:rPr>
          <w:rFonts w:ascii="Times New Roman" w:hAnsi="Times New Roman" w:cs="Times New Roman"/>
          <w:sz w:val="28"/>
          <w:szCs w:val="28"/>
        </w:rPr>
        <w:t>Диапазон различий в развитии детей с ЗПР достаточно велик – от практически нормально развивающихся, испытывающих временные и относительно легко устраняемые трудности, до детей с выраженными и ложными по структуре нарушениями когнитивной и аффективно-поведенческой сфер личности. От детей, способных при специальной поддержке на равных обучаться совместно со здоровыми сверстниками, до детей, нуждающихся при получении образования в психолого-медико-психологической помощи. Вот поче</w:t>
      </w:r>
      <w:r w:rsidR="00713181" w:rsidRPr="00DB13B1">
        <w:rPr>
          <w:rFonts w:ascii="Times New Roman" w:hAnsi="Times New Roman" w:cs="Times New Roman"/>
          <w:sz w:val="28"/>
          <w:szCs w:val="28"/>
        </w:rPr>
        <w:t>му адаптированная рабочая программа составлена с учетом рекомендаций протоколов ПМПК.</w:t>
      </w:r>
    </w:p>
    <w:p w:rsidR="00DB13B1" w:rsidRPr="00DB13B1" w:rsidRDefault="00DB13B1" w:rsidP="00DB13B1">
      <w:pPr>
        <w:spacing w:line="240" w:lineRule="auto"/>
        <w:jc w:val="both"/>
        <w:rPr>
          <w:rFonts w:ascii="Times New Roman" w:hAnsi="Times New Roman" w:cs="Times New Roman"/>
          <w:sz w:val="28"/>
          <w:szCs w:val="28"/>
        </w:rPr>
      </w:pPr>
    </w:p>
    <w:p w:rsidR="00DB13B1" w:rsidRPr="00DB13B1" w:rsidRDefault="00DB13B1" w:rsidP="00DB13B1">
      <w:pPr>
        <w:suppressAutoHyphens/>
        <w:spacing w:after="200" w:line="276" w:lineRule="auto"/>
        <w:ind w:left="720"/>
        <w:contextualSpacing/>
        <w:rPr>
          <w:rFonts w:ascii="Times New Roman" w:eastAsia="Calibri" w:hAnsi="Times New Roman" w:cs="Times New Roman"/>
          <w:sz w:val="28"/>
          <w:szCs w:val="28"/>
        </w:rPr>
      </w:pPr>
      <w:r w:rsidRPr="00DB13B1">
        <w:rPr>
          <w:rFonts w:ascii="Times New Roman" w:eastAsia="Calibri" w:hAnsi="Times New Roman" w:cs="Times New Roman"/>
          <w:sz w:val="28"/>
          <w:szCs w:val="28"/>
        </w:rPr>
        <w:t>Рабочая программа ориентирована на учебник:</w:t>
      </w:r>
    </w:p>
    <w:p w:rsidR="00DB13B1" w:rsidRPr="0069352C" w:rsidRDefault="00DB13B1" w:rsidP="00DB13B1">
      <w:pPr>
        <w:suppressAutoHyphens/>
        <w:spacing w:after="200" w:line="276" w:lineRule="auto"/>
        <w:ind w:left="720"/>
        <w:contextualSpacing/>
        <w:rPr>
          <w:rFonts w:eastAsia="Calibri"/>
          <w:sz w:val="28"/>
          <w:szCs w:val="28"/>
        </w:rPr>
      </w:pP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967"/>
        <w:gridCol w:w="816"/>
        <w:gridCol w:w="1717"/>
        <w:gridCol w:w="1684"/>
      </w:tblGrid>
      <w:tr w:rsidR="00DB13B1" w:rsidRPr="0069352C" w:rsidTr="00DB13B1">
        <w:trPr>
          <w:trHeight w:val="648"/>
          <w:jc w:val="center"/>
        </w:trPr>
        <w:tc>
          <w:tcPr>
            <w:tcW w:w="2263" w:type="dxa"/>
          </w:tcPr>
          <w:p w:rsidR="00DB13B1" w:rsidRPr="00DB13B1" w:rsidRDefault="00DB13B1" w:rsidP="00DB13B1">
            <w:pPr>
              <w:suppressAutoHyphens/>
              <w:rPr>
                <w:rFonts w:ascii="Times New Roman" w:hAnsi="Times New Roman" w:cs="Times New Roman"/>
                <w:sz w:val="24"/>
                <w:szCs w:val="24"/>
                <w:lang w:eastAsia="ar-SA"/>
              </w:rPr>
            </w:pPr>
            <w:r w:rsidRPr="00DB13B1">
              <w:rPr>
                <w:rFonts w:ascii="Times New Roman" w:hAnsi="Times New Roman" w:cs="Times New Roman"/>
                <w:sz w:val="24"/>
                <w:szCs w:val="24"/>
                <w:lang w:eastAsia="ar-SA"/>
              </w:rPr>
              <w:t>Автор/Авторский коллектив</w:t>
            </w:r>
          </w:p>
        </w:tc>
        <w:tc>
          <w:tcPr>
            <w:tcW w:w="1967" w:type="dxa"/>
          </w:tcPr>
          <w:p w:rsidR="00DB13B1" w:rsidRPr="00DB13B1" w:rsidRDefault="00DB13B1" w:rsidP="00DB13B1">
            <w:pPr>
              <w:suppressAutoHyphens/>
              <w:rPr>
                <w:rFonts w:ascii="Times New Roman" w:hAnsi="Times New Roman" w:cs="Times New Roman"/>
                <w:sz w:val="24"/>
                <w:szCs w:val="24"/>
                <w:lang w:eastAsia="ar-SA"/>
              </w:rPr>
            </w:pPr>
            <w:r w:rsidRPr="00DB13B1">
              <w:rPr>
                <w:rFonts w:ascii="Times New Roman" w:hAnsi="Times New Roman" w:cs="Times New Roman"/>
                <w:sz w:val="24"/>
                <w:szCs w:val="24"/>
                <w:lang w:eastAsia="ar-SA"/>
              </w:rPr>
              <w:t>Название учебника</w:t>
            </w:r>
          </w:p>
        </w:tc>
        <w:tc>
          <w:tcPr>
            <w:tcW w:w="0" w:type="auto"/>
          </w:tcPr>
          <w:p w:rsidR="00DB13B1" w:rsidRPr="00DB13B1" w:rsidRDefault="00DB13B1" w:rsidP="00DB13B1">
            <w:pPr>
              <w:suppressAutoHyphens/>
              <w:rPr>
                <w:rFonts w:ascii="Times New Roman" w:hAnsi="Times New Roman" w:cs="Times New Roman"/>
                <w:sz w:val="24"/>
                <w:szCs w:val="24"/>
                <w:lang w:eastAsia="ar-SA"/>
              </w:rPr>
            </w:pPr>
            <w:r w:rsidRPr="00DB13B1">
              <w:rPr>
                <w:rFonts w:ascii="Times New Roman" w:hAnsi="Times New Roman" w:cs="Times New Roman"/>
                <w:sz w:val="24"/>
                <w:szCs w:val="24"/>
                <w:lang w:eastAsia="ar-SA"/>
              </w:rPr>
              <w:t>Класс</w:t>
            </w:r>
          </w:p>
        </w:tc>
        <w:tc>
          <w:tcPr>
            <w:tcW w:w="0" w:type="auto"/>
          </w:tcPr>
          <w:p w:rsidR="00DB13B1" w:rsidRPr="00DB13B1" w:rsidRDefault="00DB13B1" w:rsidP="00DB13B1">
            <w:pPr>
              <w:suppressAutoHyphens/>
              <w:rPr>
                <w:rFonts w:ascii="Times New Roman" w:hAnsi="Times New Roman" w:cs="Times New Roman"/>
                <w:sz w:val="24"/>
                <w:szCs w:val="24"/>
                <w:lang w:eastAsia="ar-SA"/>
              </w:rPr>
            </w:pPr>
            <w:r w:rsidRPr="00DB13B1">
              <w:rPr>
                <w:rFonts w:ascii="Times New Roman" w:hAnsi="Times New Roman" w:cs="Times New Roman"/>
                <w:sz w:val="24"/>
                <w:szCs w:val="24"/>
                <w:lang w:eastAsia="ar-SA"/>
              </w:rPr>
              <w:t>Издатель учебника</w:t>
            </w:r>
          </w:p>
        </w:tc>
        <w:tc>
          <w:tcPr>
            <w:tcW w:w="1684" w:type="dxa"/>
          </w:tcPr>
          <w:p w:rsidR="00DB13B1" w:rsidRPr="00DB13B1" w:rsidRDefault="00DB13B1" w:rsidP="00DB13B1">
            <w:pPr>
              <w:suppressAutoHyphens/>
              <w:rPr>
                <w:rFonts w:ascii="Times New Roman" w:hAnsi="Times New Roman" w:cs="Times New Roman"/>
                <w:sz w:val="24"/>
                <w:szCs w:val="24"/>
                <w:lang w:eastAsia="ar-SA"/>
              </w:rPr>
            </w:pPr>
            <w:r w:rsidRPr="00DB13B1">
              <w:rPr>
                <w:rFonts w:ascii="Times New Roman" w:hAnsi="Times New Roman" w:cs="Times New Roman"/>
                <w:sz w:val="24"/>
                <w:szCs w:val="24"/>
                <w:lang w:eastAsia="ar-SA"/>
              </w:rPr>
              <w:t>Нормативный документ</w:t>
            </w:r>
          </w:p>
        </w:tc>
      </w:tr>
      <w:tr w:rsidR="00DB13B1" w:rsidRPr="0069352C" w:rsidTr="00DB13B1">
        <w:trPr>
          <w:jc w:val="center"/>
        </w:trPr>
        <w:tc>
          <w:tcPr>
            <w:tcW w:w="2263" w:type="dxa"/>
          </w:tcPr>
          <w:p w:rsidR="00DB13B1" w:rsidRPr="00DB13B1" w:rsidRDefault="00DB13B1" w:rsidP="00DB13B1">
            <w:pPr>
              <w:suppressAutoHyphens/>
              <w:rPr>
                <w:rFonts w:ascii="Times New Roman" w:hAnsi="Times New Roman" w:cs="Times New Roman"/>
                <w:sz w:val="24"/>
                <w:szCs w:val="24"/>
                <w:lang w:eastAsia="ar-SA"/>
              </w:rPr>
            </w:pPr>
            <w:r w:rsidRPr="00DB13B1">
              <w:rPr>
                <w:rFonts w:ascii="Times New Roman" w:hAnsi="Times New Roman" w:cs="Times New Roman"/>
                <w:sz w:val="24"/>
                <w:szCs w:val="24"/>
                <w:lang w:eastAsia="ar-SA"/>
              </w:rPr>
              <w:t xml:space="preserve">Программа </w:t>
            </w:r>
          </w:p>
          <w:p w:rsidR="00DB13B1" w:rsidRPr="00DB13B1" w:rsidRDefault="00DB13B1" w:rsidP="00DB13B1">
            <w:pPr>
              <w:suppressAutoHyphens/>
              <w:rPr>
                <w:rFonts w:ascii="Times New Roman" w:hAnsi="Times New Roman" w:cs="Times New Roman"/>
                <w:sz w:val="24"/>
                <w:szCs w:val="24"/>
                <w:lang w:eastAsia="ar-SA"/>
              </w:rPr>
            </w:pPr>
            <w:r w:rsidRPr="00DB13B1">
              <w:rPr>
                <w:rFonts w:ascii="Times New Roman" w:hAnsi="Times New Roman" w:cs="Times New Roman"/>
                <w:sz w:val="24"/>
                <w:szCs w:val="24"/>
                <w:lang w:eastAsia="ar-SA"/>
              </w:rPr>
              <w:t xml:space="preserve">Т. </w:t>
            </w:r>
            <w:proofErr w:type="spellStart"/>
            <w:r w:rsidRPr="00DB13B1">
              <w:rPr>
                <w:rFonts w:ascii="Times New Roman" w:hAnsi="Times New Roman" w:cs="Times New Roman"/>
                <w:sz w:val="24"/>
                <w:szCs w:val="24"/>
                <w:lang w:eastAsia="ar-SA"/>
              </w:rPr>
              <w:t>А.Ладыженской</w:t>
            </w:r>
            <w:proofErr w:type="spellEnd"/>
            <w:r w:rsidRPr="00DB13B1">
              <w:rPr>
                <w:rFonts w:ascii="Times New Roman" w:hAnsi="Times New Roman" w:cs="Times New Roman"/>
                <w:sz w:val="24"/>
                <w:szCs w:val="24"/>
                <w:lang w:eastAsia="ar-SA"/>
              </w:rPr>
              <w:t xml:space="preserve">, </w:t>
            </w:r>
            <w:proofErr w:type="spellStart"/>
            <w:r w:rsidRPr="00DB13B1">
              <w:rPr>
                <w:rFonts w:ascii="Times New Roman" w:hAnsi="Times New Roman" w:cs="Times New Roman"/>
                <w:sz w:val="24"/>
                <w:szCs w:val="24"/>
                <w:lang w:eastAsia="ar-SA"/>
              </w:rPr>
              <w:t>М.Т.Баранова</w:t>
            </w:r>
            <w:proofErr w:type="spellEnd"/>
            <w:r w:rsidRPr="00DB13B1">
              <w:rPr>
                <w:rFonts w:ascii="Times New Roman" w:hAnsi="Times New Roman" w:cs="Times New Roman"/>
                <w:sz w:val="24"/>
                <w:szCs w:val="24"/>
                <w:lang w:eastAsia="ar-SA"/>
              </w:rPr>
              <w:t xml:space="preserve">, </w:t>
            </w:r>
          </w:p>
          <w:p w:rsidR="00DB13B1" w:rsidRPr="00DB13B1" w:rsidRDefault="00DB13B1" w:rsidP="00DB13B1">
            <w:pPr>
              <w:suppressAutoHyphens/>
              <w:rPr>
                <w:rFonts w:ascii="Times New Roman" w:hAnsi="Times New Roman" w:cs="Times New Roman"/>
                <w:sz w:val="24"/>
                <w:szCs w:val="24"/>
                <w:lang w:eastAsia="ar-SA"/>
              </w:rPr>
            </w:pPr>
            <w:r w:rsidRPr="00DB13B1">
              <w:rPr>
                <w:rFonts w:ascii="Times New Roman" w:hAnsi="Times New Roman" w:cs="Times New Roman"/>
                <w:sz w:val="24"/>
                <w:szCs w:val="24"/>
                <w:lang w:eastAsia="ar-SA"/>
              </w:rPr>
              <w:t xml:space="preserve">Л. </w:t>
            </w:r>
            <w:proofErr w:type="spellStart"/>
            <w:r w:rsidRPr="00DB13B1">
              <w:rPr>
                <w:rFonts w:ascii="Times New Roman" w:hAnsi="Times New Roman" w:cs="Times New Roman"/>
                <w:sz w:val="24"/>
                <w:szCs w:val="24"/>
                <w:lang w:eastAsia="ar-SA"/>
              </w:rPr>
              <w:t>А.Тростенцова</w:t>
            </w:r>
            <w:proofErr w:type="spellEnd"/>
          </w:p>
        </w:tc>
        <w:tc>
          <w:tcPr>
            <w:tcW w:w="1967" w:type="dxa"/>
          </w:tcPr>
          <w:p w:rsidR="00DB13B1" w:rsidRPr="00DB13B1" w:rsidRDefault="00DB13B1" w:rsidP="00DB13B1">
            <w:pPr>
              <w:suppressAutoHyphens/>
              <w:rPr>
                <w:rFonts w:ascii="Times New Roman" w:hAnsi="Times New Roman" w:cs="Times New Roman"/>
                <w:sz w:val="24"/>
                <w:szCs w:val="24"/>
                <w:lang w:eastAsia="ar-SA"/>
              </w:rPr>
            </w:pPr>
            <w:r w:rsidRPr="00DB13B1">
              <w:rPr>
                <w:rFonts w:ascii="Times New Roman" w:hAnsi="Times New Roman" w:cs="Times New Roman"/>
                <w:sz w:val="24"/>
                <w:szCs w:val="24"/>
                <w:lang w:eastAsia="ar-SA"/>
              </w:rPr>
              <w:t>Рус</w:t>
            </w:r>
            <w:r w:rsidR="001E6E1C">
              <w:rPr>
                <w:rFonts w:ascii="Times New Roman" w:hAnsi="Times New Roman" w:cs="Times New Roman"/>
                <w:sz w:val="24"/>
                <w:szCs w:val="24"/>
                <w:lang w:eastAsia="ar-SA"/>
              </w:rPr>
              <w:t xml:space="preserve">ский язык  9 класс </w:t>
            </w:r>
          </w:p>
        </w:tc>
        <w:tc>
          <w:tcPr>
            <w:tcW w:w="0" w:type="auto"/>
          </w:tcPr>
          <w:p w:rsidR="00DB13B1" w:rsidRPr="00DB13B1" w:rsidRDefault="00DB13B1" w:rsidP="00DB13B1">
            <w:pPr>
              <w:suppressAutoHyphens/>
              <w:rPr>
                <w:rFonts w:ascii="Times New Roman" w:hAnsi="Times New Roman" w:cs="Times New Roman"/>
                <w:sz w:val="24"/>
                <w:szCs w:val="24"/>
                <w:lang w:eastAsia="ar-SA"/>
              </w:rPr>
            </w:pPr>
            <w:r w:rsidRPr="00DB13B1">
              <w:rPr>
                <w:rFonts w:ascii="Times New Roman" w:hAnsi="Times New Roman" w:cs="Times New Roman"/>
                <w:sz w:val="24"/>
                <w:szCs w:val="24"/>
                <w:lang w:eastAsia="ar-SA"/>
              </w:rPr>
              <w:t>9</w:t>
            </w:r>
          </w:p>
        </w:tc>
        <w:tc>
          <w:tcPr>
            <w:tcW w:w="0" w:type="auto"/>
          </w:tcPr>
          <w:p w:rsidR="00DB13B1" w:rsidRPr="00DB13B1" w:rsidRDefault="00DB13B1" w:rsidP="00DB13B1">
            <w:pPr>
              <w:suppressAutoHyphens/>
              <w:rPr>
                <w:rFonts w:ascii="Times New Roman" w:hAnsi="Times New Roman" w:cs="Times New Roman"/>
                <w:sz w:val="24"/>
                <w:szCs w:val="24"/>
                <w:lang w:val="en-US" w:eastAsia="ar-SA"/>
              </w:rPr>
            </w:pPr>
            <w:r w:rsidRPr="00DB13B1">
              <w:rPr>
                <w:rFonts w:ascii="Times New Roman" w:hAnsi="Times New Roman" w:cs="Times New Roman"/>
                <w:sz w:val="24"/>
                <w:szCs w:val="24"/>
                <w:lang w:eastAsia="ar-SA"/>
              </w:rPr>
              <w:t xml:space="preserve">Москва </w:t>
            </w:r>
            <w:r w:rsidRPr="00DB13B1">
              <w:rPr>
                <w:rFonts w:ascii="Times New Roman" w:hAnsi="Times New Roman" w:cs="Times New Roman"/>
                <w:sz w:val="24"/>
                <w:szCs w:val="24"/>
                <w:lang w:val="en-US" w:eastAsia="ar-SA"/>
              </w:rPr>
              <w:t>“</w:t>
            </w:r>
            <w:r w:rsidR="001E6E1C">
              <w:rPr>
                <w:rFonts w:ascii="Times New Roman" w:hAnsi="Times New Roman" w:cs="Times New Roman"/>
                <w:sz w:val="24"/>
                <w:szCs w:val="24"/>
                <w:lang w:eastAsia="ar-SA"/>
              </w:rPr>
              <w:t>Просвещение 2020</w:t>
            </w:r>
            <w:r w:rsidRPr="00DB13B1">
              <w:rPr>
                <w:rFonts w:ascii="Times New Roman" w:hAnsi="Times New Roman" w:cs="Times New Roman"/>
                <w:sz w:val="24"/>
                <w:szCs w:val="24"/>
                <w:lang w:eastAsia="ar-SA"/>
              </w:rPr>
              <w:t>г</w:t>
            </w:r>
            <w:r w:rsidRPr="00DB13B1">
              <w:rPr>
                <w:rFonts w:ascii="Times New Roman" w:hAnsi="Times New Roman" w:cs="Times New Roman"/>
                <w:sz w:val="24"/>
                <w:szCs w:val="24"/>
                <w:lang w:val="en-US" w:eastAsia="ar-SA"/>
              </w:rPr>
              <w:t>”</w:t>
            </w:r>
          </w:p>
        </w:tc>
        <w:tc>
          <w:tcPr>
            <w:tcW w:w="1684" w:type="dxa"/>
          </w:tcPr>
          <w:p w:rsidR="00DB13B1" w:rsidRPr="00DB13B1" w:rsidRDefault="00DB13B1" w:rsidP="00DB13B1">
            <w:pPr>
              <w:suppressAutoHyphens/>
              <w:rPr>
                <w:rFonts w:ascii="Times New Roman" w:hAnsi="Times New Roman" w:cs="Times New Roman"/>
                <w:sz w:val="24"/>
                <w:szCs w:val="24"/>
                <w:lang w:eastAsia="ar-SA"/>
              </w:rPr>
            </w:pPr>
            <w:r w:rsidRPr="00DB13B1">
              <w:rPr>
                <w:rFonts w:ascii="Times New Roman" w:hAnsi="Times New Roman" w:cs="Times New Roman"/>
                <w:sz w:val="24"/>
                <w:szCs w:val="24"/>
                <w:lang w:eastAsia="ar-SA"/>
              </w:rPr>
              <w:t>Федера</w:t>
            </w:r>
            <w:r w:rsidR="001E6E1C">
              <w:rPr>
                <w:rFonts w:ascii="Times New Roman" w:hAnsi="Times New Roman" w:cs="Times New Roman"/>
                <w:sz w:val="24"/>
                <w:szCs w:val="24"/>
                <w:lang w:eastAsia="ar-SA"/>
              </w:rPr>
              <w:t>льный перечень учебников за 2021-2022</w:t>
            </w:r>
            <w:r w:rsidRPr="00DB13B1">
              <w:rPr>
                <w:rFonts w:ascii="Times New Roman" w:hAnsi="Times New Roman" w:cs="Times New Roman"/>
                <w:sz w:val="24"/>
                <w:szCs w:val="24"/>
                <w:lang w:eastAsia="ar-SA"/>
              </w:rPr>
              <w:t xml:space="preserve"> </w:t>
            </w:r>
            <w:r w:rsidR="001E6E1C">
              <w:rPr>
                <w:rFonts w:ascii="Times New Roman" w:hAnsi="Times New Roman" w:cs="Times New Roman"/>
                <w:sz w:val="24"/>
                <w:szCs w:val="24"/>
                <w:lang w:eastAsia="ar-SA"/>
              </w:rPr>
              <w:t xml:space="preserve">год. </w:t>
            </w:r>
          </w:p>
        </w:tc>
      </w:tr>
    </w:tbl>
    <w:p w:rsidR="00DB13B1" w:rsidRDefault="00DB13B1" w:rsidP="0075749B">
      <w:pPr>
        <w:rPr>
          <w:rFonts w:ascii="Times New Roman" w:hAnsi="Times New Roman" w:cs="Times New Roman"/>
        </w:rPr>
      </w:pPr>
    </w:p>
    <w:p w:rsidR="0075749B" w:rsidRPr="0075749B" w:rsidRDefault="0075749B" w:rsidP="0075749B">
      <w:pPr>
        <w:rPr>
          <w:rFonts w:ascii="Times New Roman" w:eastAsiaTheme="minorEastAsia" w:hAnsi="Times New Roman" w:cs="Times New Roman"/>
        </w:rPr>
      </w:pPr>
    </w:p>
    <w:p w:rsidR="0075749B" w:rsidRPr="00DB13B1" w:rsidRDefault="0075749B" w:rsidP="00DB13B1">
      <w:pPr>
        <w:jc w:val="both"/>
        <w:rPr>
          <w:rFonts w:ascii="Times New Roman" w:hAnsi="Times New Roman" w:cs="Times New Roman"/>
          <w:sz w:val="28"/>
          <w:szCs w:val="28"/>
          <w:lang w:eastAsia="ru-RU"/>
        </w:rPr>
      </w:pPr>
      <w:r w:rsidRPr="00DB13B1">
        <w:rPr>
          <w:rFonts w:ascii="Times New Roman" w:eastAsia="Calibri" w:hAnsi="Times New Roman" w:cs="Times New Roman"/>
          <w:sz w:val="28"/>
          <w:szCs w:val="28"/>
        </w:rPr>
        <w:t xml:space="preserve">Программа рассчитана на 102 </w:t>
      </w:r>
      <w:proofErr w:type="gramStart"/>
      <w:r w:rsidRPr="00DB13B1">
        <w:rPr>
          <w:rFonts w:ascii="Times New Roman" w:eastAsia="Calibri" w:hAnsi="Times New Roman" w:cs="Times New Roman"/>
          <w:sz w:val="28"/>
          <w:szCs w:val="28"/>
        </w:rPr>
        <w:t>часа  в</w:t>
      </w:r>
      <w:proofErr w:type="gramEnd"/>
      <w:r w:rsidRPr="00DB13B1">
        <w:rPr>
          <w:rFonts w:ascii="Times New Roman" w:eastAsia="Calibri" w:hAnsi="Times New Roman" w:cs="Times New Roman"/>
          <w:sz w:val="28"/>
          <w:szCs w:val="28"/>
        </w:rPr>
        <w:t xml:space="preserve"> год (3 часа в неделю).                                                                                                                                                                                                               </w:t>
      </w:r>
    </w:p>
    <w:p w:rsidR="0075749B" w:rsidRPr="00DB13B1" w:rsidRDefault="0075749B" w:rsidP="00DB13B1">
      <w:pPr>
        <w:pStyle w:val="Style15"/>
        <w:widowControl/>
        <w:spacing w:line="240" w:lineRule="auto"/>
        <w:rPr>
          <w:sz w:val="28"/>
          <w:szCs w:val="28"/>
        </w:rPr>
      </w:pPr>
      <w:r w:rsidRPr="00DB13B1">
        <w:rPr>
          <w:rStyle w:val="FontStyle55"/>
          <w:sz w:val="28"/>
          <w:szCs w:val="28"/>
        </w:rPr>
        <w:t xml:space="preserve">Программа рассчитана на учащихся, имеющих задержку психического развития, обучающихся в специальных коррекционных классах VII вида. </w:t>
      </w:r>
    </w:p>
    <w:p w:rsidR="0075749B" w:rsidRPr="00DB13B1" w:rsidRDefault="0075749B" w:rsidP="00DB13B1">
      <w:pPr>
        <w:pStyle w:val="Style15"/>
        <w:widowControl/>
        <w:spacing w:line="240" w:lineRule="auto"/>
        <w:ind w:firstLine="701"/>
        <w:rPr>
          <w:rStyle w:val="FontStyle55"/>
          <w:sz w:val="28"/>
          <w:szCs w:val="28"/>
        </w:rPr>
      </w:pPr>
      <w:r w:rsidRPr="00DB13B1">
        <w:rPr>
          <w:rStyle w:val="FontStyle52"/>
          <w:sz w:val="28"/>
          <w:szCs w:val="28"/>
        </w:rPr>
        <w:t xml:space="preserve">Задачи преподавания </w:t>
      </w:r>
      <w:r w:rsidRPr="00DB13B1">
        <w:rPr>
          <w:rStyle w:val="FontStyle55"/>
          <w:sz w:val="28"/>
          <w:szCs w:val="28"/>
        </w:rPr>
        <w:t xml:space="preserve">русского языка обучающимся с задержкой психического развития максимально приближены к задачам, поставленным перед общеобразовательной школой, и учитывают специфические особенности учеников. Курс русского </w:t>
      </w:r>
      <w:r w:rsidRPr="00DB13B1">
        <w:rPr>
          <w:rStyle w:val="FontStyle55"/>
          <w:sz w:val="28"/>
          <w:szCs w:val="28"/>
        </w:rPr>
        <w:lastRenderedPageBreak/>
        <w:t xml:space="preserve">языка направлен на достижение </w:t>
      </w:r>
      <w:r w:rsidRPr="00DB13B1">
        <w:rPr>
          <w:rStyle w:val="FontStyle52"/>
          <w:sz w:val="28"/>
          <w:szCs w:val="28"/>
        </w:rPr>
        <w:t xml:space="preserve">целей, </w:t>
      </w:r>
      <w:r w:rsidRPr="00DB13B1">
        <w:rPr>
          <w:rStyle w:val="FontStyle55"/>
          <w:sz w:val="28"/>
          <w:szCs w:val="28"/>
        </w:rPr>
        <w:t xml:space="preserve">обеспечивающих реализацию личностно-ориентированного, </w:t>
      </w:r>
      <w:proofErr w:type="spellStart"/>
      <w:r w:rsidRPr="00DB13B1">
        <w:rPr>
          <w:rStyle w:val="FontStyle55"/>
          <w:sz w:val="28"/>
          <w:szCs w:val="28"/>
        </w:rPr>
        <w:t>когнитивно</w:t>
      </w:r>
      <w:proofErr w:type="spellEnd"/>
      <w:r w:rsidRPr="00DB13B1">
        <w:rPr>
          <w:rStyle w:val="FontStyle55"/>
          <w:sz w:val="28"/>
          <w:szCs w:val="28"/>
        </w:rPr>
        <w:t xml:space="preserve">-коммуникативного, </w:t>
      </w:r>
      <w:proofErr w:type="spellStart"/>
      <w:r w:rsidRPr="00DB13B1">
        <w:rPr>
          <w:rStyle w:val="FontStyle55"/>
          <w:sz w:val="28"/>
          <w:szCs w:val="28"/>
        </w:rPr>
        <w:t>деятельностного</w:t>
      </w:r>
      <w:proofErr w:type="spellEnd"/>
      <w:r w:rsidRPr="00DB13B1">
        <w:rPr>
          <w:rStyle w:val="FontStyle55"/>
          <w:sz w:val="28"/>
          <w:szCs w:val="28"/>
        </w:rPr>
        <w:t xml:space="preserve"> подходов к обучению родному языку:</w:t>
      </w:r>
    </w:p>
    <w:p w:rsidR="0075749B" w:rsidRPr="00DB13B1" w:rsidRDefault="0075749B" w:rsidP="00DB13B1">
      <w:pPr>
        <w:pStyle w:val="Style15"/>
        <w:widowControl/>
        <w:spacing w:line="240" w:lineRule="auto"/>
        <w:ind w:right="10"/>
        <w:rPr>
          <w:rStyle w:val="FontStyle55"/>
          <w:sz w:val="28"/>
          <w:szCs w:val="28"/>
        </w:rPr>
      </w:pPr>
      <w:r w:rsidRPr="00DB13B1">
        <w:rPr>
          <w:rStyle w:val="FontStyle52"/>
          <w:sz w:val="28"/>
          <w:szCs w:val="28"/>
        </w:rPr>
        <w:t xml:space="preserve">Процесс обучения </w:t>
      </w:r>
      <w:r w:rsidRPr="00DB13B1">
        <w:rPr>
          <w:rStyle w:val="FontStyle55"/>
          <w:sz w:val="28"/>
          <w:szCs w:val="28"/>
        </w:rPr>
        <w:t>школьников с ЗПР имеет коррекционно-развивающий характер, что выражается в использовании заданий направленных на коррекцию имеющихся у учащихся недостатков и опирается на субъективный опыт учащихся, связь изучаемого материала с реальной жизнью.</w:t>
      </w:r>
    </w:p>
    <w:p w:rsidR="0075749B" w:rsidRPr="00DB13B1" w:rsidRDefault="0075749B" w:rsidP="00DB13B1">
      <w:pPr>
        <w:pStyle w:val="Style15"/>
        <w:widowControl/>
        <w:spacing w:line="240" w:lineRule="auto"/>
        <w:ind w:firstLine="706"/>
        <w:rPr>
          <w:rStyle w:val="FontStyle55"/>
          <w:sz w:val="28"/>
          <w:szCs w:val="28"/>
        </w:rPr>
      </w:pPr>
      <w:r w:rsidRPr="00DB13B1">
        <w:rPr>
          <w:rStyle w:val="FontStyle52"/>
          <w:sz w:val="28"/>
          <w:szCs w:val="28"/>
        </w:rPr>
        <w:t xml:space="preserve">Отбор материала </w:t>
      </w:r>
      <w:r w:rsidRPr="00DB13B1">
        <w:rPr>
          <w:rStyle w:val="FontStyle55"/>
          <w:sz w:val="28"/>
          <w:szCs w:val="28"/>
        </w:rPr>
        <w:t>выполнен на основе принципа минимального числа вводимых специфических понятий, которые будут использоваться.</w:t>
      </w:r>
    </w:p>
    <w:p w:rsidR="0075749B" w:rsidRPr="00DB13B1" w:rsidRDefault="0075749B" w:rsidP="00DB13B1">
      <w:pPr>
        <w:pStyle w:val="Style15"/>
        <w:widowControl/>
        <w:spacing w:line="240" w:lineRule="auto"/>
        <w:ind w:firstLine="706"/>
        <w:rPr>
          <w:rStyle w:val="FontStyle55"/>
          <w:sz w:val="28"/>
          <w:szCs w:val="28"/>
        </w:rPr>
      </w:pPr>
      <w:r w:rsidRPr="00DB13B1">
        <w:rPr>
          <w:rStyle w:val="FontStyle55"/>
          <w:sz w:val="28"/>
          <w:szCs w:val="28"/>
        </w:rPr>
        <w:t>Учебный материал отобран таким образом, чтобы можно было объяснить на доступном для обучающихся уровне.</w:t>
      </w:r>
    </w:p>
    <w:p w:rsidR="0075749B" w:rsidRPr="00DB13B1" w:rsidRDefault="0075749B" w:rsidP="00DB13B1">
      <w:pPr>
        <w:pStyle w:val="Style15"/>
        <w:widowControl/>
        <w:spacing w:line="240" w:lineRule="auto"/>
        <w:ind w:right="10"/>
        <w:rPr>
          <w:rStyle w:val="FontStyle55"/>
          <w:sz w:val="28"/>
          <w:szCs w:val="28"/>
        </w:rPr>
      </w:pPr>
      <w:r w:rsidRPr="00DB13B1">
        <w:rPr>
          <w:rStyle w:val="FontStyle55"/>
          <w:sz w:val="28"/>
          <w:szCs w:val="28"/>
        </w:rPr>
        <w:t>Изучение наиболее трудных орфографических и грамматических тем сопровождается предварительным накоплением устного речевого опыта, наблюдениями за явлениями языка и практическими языковыми обобщениями, которые осуществляются на протяжении изучения всего программного материала.</w:t>
      </w:r>
    </w:p>
    <w:p w:rsidR="0075749B" w:rsidRPr="00DB13B1" w:rsidRDefault="0075749B" w:rsidP="00DB13B1">
      <w:pPr>
        <w:pStyle w:val="Style15"/>
        <w:widowControl/>
        <w:spacing w:line="240" w:lineRule="auto"/>
        <w:rPr>
          <w:rStyle w:val="FontStyle55"/>
          <w:sz w:val="28"/>
          <w:szCs w:val="28"/>
        </w:rPr>
      </w:pPr>
      <w:r w:rsidRPr="00DB13B1">
        <w:rPr>
          <w:rStyle w:val="FontStyle55"/>
          <w:sz w:val="28"/>
          <w:szCs w:val="28"/>
        </w:rPr>
        <w:t xml:space="preserve">Ввиду психологических особенностей обучающихся с ЗПР, с целью усиления практической направленности обучения проводится коррекционная работа. </w:t>
      </w:r>
    </w:p>
    <w:p w:rsidR="0075749B" w:rsidRPr="00DB13B1" w:rsidRDefault="0075749B" w:rsidP="00DB13B1">
      <w:pPr>
        <w:pStyle w:val="Style15"/>
        <w:widowControl/>
        <w:spacing w:line="240" w:lineRule="auto"/>
        <w:ind w:firstLine="691"/>
        <w:rPr>
          <w:rStyle w:val="FontStyle55"/>
          <w:sz w:val="28"/>
          <w:szCs w:val="28"/>
        </w:rPr>
      </w:pPr>
      <w:r w:rsidRPr="00DB13B1">
        <w:rPr>
          <w:rStyle w:val="FontStyle52"/>
          <w:sz w:val="28"/>
          <w:szCs w:val="28"/>
        </w:rPr>
        <w:t xml:space="preserve">Коррекция отдельных сторон психической деятельности: </w:t>
      </w:r>
      <w:r w:rsidRPr="00DB13B1">
        <w:rPr>
          <w:rStyle w:val="FontStyle55"/>
          <w:sz w:val="28"/>
          <w:szCs w:val="28"/>
        </w:rPr>
        <w:t>коррекция - развитие восприятия, представлений, ощущений; коррекция - развитие памяти; коррекция -развитие внимания; формирование обобщенных представлений о свойствах предметов (цвет, форма, величина); развитие пространственных представлений и ориентации; развитие представлений о времени.</w:t>
      </w:r>
    </w:p>
    <w:p w:rsidR="0075749B" w:rsidRPr="00DB13B1" w:rsidRDefault="0075749B" w:rsidP="00DB13B1">
      <w:pPr>
        <w:pStyle w:val="Style22"/>
        <w:widowControl/>
        <w:spacing w:line="240" w:lineRule="auto"/>
        <w:jc w:val="both"/>
        <w:rPr>
          <w:rStyle w:val="FontStyle55"/>
          <w:sz w:val="28"/>
          <w:szCs w:val="28"/>
        </w:rPr>
      </w:pPr>
      <w:r w:rsidRPr="00DB13B1">
        <w:rPr>
          <w:rStyle w:val="FontStyle52"/>
          <w:sz w:val="28"/>
          <w:szCs w:val="28"/>
        </w:rPr>
        <w:t xml:space="preserve">Развитие различных видов мышления: </w:t>
      </w:r>
      <w:r w:rsidRPr="00DB13B1">
        <w:rPr>
          <w:rStyle w:val="FontStyle55"/>
          <w:sz w:val="28"/>
          <w:szCs w:val="28"/>
        </w:rPr>
        <w:t>развитие наглядно-образного мышления; развитие словесно-логического мышления (умение видеть и устанавливать логические связи между предметами, явлениями и событиями).</w:t>
      </w:r>
    </w:p>
    <w:p w:rsidR="0075749B" w:rsidRPr="00DB13B1" w:rsidRDefault="0075749B" w:rsidP="00DB13B1">
      <w:pPr>
        <w:pStyle w:val="Style15"/>
        <w:widowControl/>
        <w:spacing w:line="240" w:lineRule="auto"/>
        <w:ind w:firstLine="686"/>
        <w:rPr>
          <w:rStyle w:val="FontStyle55"/>
          <w:sz w:val="28"/>
          <w:szCs w:val="28"/>
        </w:rPr>
      </w:pPr>
      <w:r w:rsidRPr="00DB13B1">
        <w:rPr>
          <w:rStyle w:val="FontStyle52"/>
          <w:sz w:val="28"/>
          <w:szCs w:val="28"/>
        </w:rPr>
        <w:t xml:space="preserve">Развитие основных мыслительных операций: </w:t>
      </w:r>
      <w:r w:rsidRPr="00DB13B1">
        <w:rPr>
          <w:rStyle w:val="FontStyle55"/>
          <w:sz w:val="28"/>
          <w:szCs w:val="28"/>
        </w:rPr>
        <w:t>развитие умения сравнивать, анализировать; развитие умения выделять сходство и различие понятий; умение работать по словесной и письменной инструкциям, алгоритму; умение планировать деятельность.</w:t>
      </w:r>
    </w:p>
    <w:p w:rsidR="0075749B" w:rsidRPr="00DB13B1" w:rsidRDefault="0075749B" w:rsidP="00DB13B1">
      <w:pPr>
        <w:pStyle w:val="Style15"/>
        <w:widowControl/>
        <w:spacing w:line="240" w:lineRule="auto"/>
        <w:ind w:firstLine="691"/>
        <w:rPr>
          <w:rStyle w:val="FontStyle55"/>
          <w:sz w:val="28"/>
          <w:szCs w:val="28"/>
        </w:rPr>
      </w:pPr>
      <w:r w:rsidRPr="00DB13B1">
        <w:rPr>
          <w:rStyle w:val="FontStyle52"/>
          <w:sz w:val="28"/>
          <w:szCs w:val="28"/>
        </w:rPr>
        <w:t xml:space="preserve">Коррекция нарушений в развитии эмоционально-личностной сферы: </w:t>
      </w:r>
      <w:r w:rsidRPr="00DB13B1">
        <w:rPr>
          <w:rStyle w:val="FontStyle55"/>
          <w:sz w:val="28"/>
          <w:szCs w:val="28"/>
        </w:rPr>
        <w:t>развитие инициативности, стремления доводить начатое дело до конца; формирование умения преодолевать трудности; воспитание самостоятельности принятия решения; формирование адекватности чувств; формирование устойчивой и адекватной самооценки; формирование умения анализировать свою деятельность; воспитание правильного отношения к критике.</w:t>
      </w:r>
    </w:p>
    <w:p w:rsidR="0075749B" w:rsidRPr="00DB13B1" w:rsidRDefault="0075749B" w:rsidP="00DB13B1">
      <w:pPr>
        <w:pStyle w:val="Style15"/>
        <w:widowControl/>
        <w:spacing w:line="240" w:lineRule="auto"/>
        <w:ind w:firstLine="691"/>
        <w:rPr>
          <w:rStyle w:val="FontStyle55"/>
          <w:sz w:val="28"/>
          <w:szCs w:val="28"/>
        </w:rPr>
      </w:pPr>
      <w:r w:rsidRPr="00DB13B1">
        <w:rPr>
          <w:rStyle w:val="FontStyle52"/>
          <w:sz w:val="28"/>
          <w:szCs w:val="28"/>
        </w:rPr>
        <w:t xml:space="preserve">Коррекция - развитие речи: </w:t>
      </w:r>
      <w:r w:rsidRPr="00DB13B1">
        <w:rPr>
          <w:rStyle w:val="FontStyle55"/>
          <w:sz w:val="28"/>
          <w:szCs w:val="28"/>
        </w:rPr>
        <w:t>развитие фонематического восприятия; коррекция нарушений устной и письменной речи; коррекция монологической речи; коррекция диалогической речи; развитие лексико-грамматических средств языка.</w:t>
      </w:r>
    </w:p>
    <w:p w:rsidR="0075749B" w:rsidRPr="00DB13B1" w:rsidRDefault="0075749B" w:rsidP="00DB13B1">
      <w:pPr>
        <w:pStyle w:val="ac"/>
        <w:ind w:firstLine="709"/>
        <w:jc w:val="both"/>
        <w:rPr>
          <w:rFonts w:ascii="Times New Roman" w:hAnsi="Times New Roman"/>
          <w:sz w:val="28"/>
          <w:szCs w:val="28"/>
        </w:rPr>
      </w:pPr>
    </w:p>
    <w:p w:rsidR="0075749B" w:rsidRPr="00DB13B1" w:rsidRDefault="0075749B" w:rsidP="00DB13B1">
      <w:pPr>
        <w:jc w:val="both"/>
        <w:rPr>
          <w:rFonts w:ascii="Times New Roman" w:eastAsia="Times New Roman" w:hAnsi="Times New Roman" w:cs="Times New Roman"/>
          <w:bCs/>
          <w:sz w:val="28"/>
          <w:szCs w:val="28"/>
        </w:rPr>
      </w:pPr>
    </w:p>
    <w:p w:rsidR="00723ED6" w:rsidRDefault="00723ED6" w:rsidP="00DB13B1">
      <w:pPr>
        <w:jc w:val="both"/>
        <w:rPr>
          <w:rFonts w:ascii="Times New Roman" w:eastAsia="Times New Roman" w:hAnsi="Times New Roman" w:cs="Times New Roman"/>
          <w:bCs/>
          <w:sz w:val="28"/>
          <w:szCs w:val="28"/>
        </w:rPr>
      </w:pP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bCs/>
          <w:sz w:val="28"/>
          <w:szCs w:val="28"/>
        </w:rPr>
        <w:t>1.  Планируемые результаты освоения программы</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lastRenderedPageBreak/>
        <w:t> </w:t>
      </w:r>
      <w:r w:rsidRPr="00DB13B1">
        <w:rPr>
          <w:rFonts w:ascii="Times New Roman" w:eastAsia="Times New Roman" w:hAnsi="Times New Roman" w:cs="Times New Roman"/>
          <w:bCs/>
          <w:sz w:val="28"/>
          <w:szCs w:val="28"/>
        </w:rPr>
        <w:t>                                            Личностные</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w:t>
      </w:r>
      <w:r w:rsidRPr="00DB13B1">
        <w:rPr>
          <w:rFonts w:ascii="Times New Roman" w:eastAsia="Times New Roman" w:hAnsi="Times New Roman" w:cs="Times New Roman"/>
          <w:bCs/>
          <w:i/>
          <w:iCs/>
          <w:sz w:val="28"/>
          <w:szCs w:val="28"/>
        </w:rPr>
        <w:t>Ученик сможет:</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w:t>
      </w:r>
    </w:p>
    <w:p w:rsidR="0075749B" w:rsidRPr="00DB13B1" w:rsidRDefault="0075749B" w:rsidP="00DB13B1">
      <w:pPr>
        <w:numPr>
          <w:ilvl w:val="0"/>
          <w:numId w:val="2"/>
        </w:numPr>
        <w:autoSpaceDN w:val="0"/>
        <w:spacing w:after="0" w:line="240" w:lineRule="auto"/>
        <w:ind w:left="1170"/>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считать русский язык одной из основных национально-культурных ценностей русского народа;</w:t>
      </w:r>
    </w:p>
    <w:p w:rsidR="0075749B" w:rsidRPr="00DB13B1" w:rsidRDefault="0075749B" w:rsidP="00DB13B1">
      <w:pPr>
        <w:numPr>
          <w:ilvl w:val="0"/>
          <w:numId w:val="2"/>
        </w:numPr>
        <w:autoSpaceDN w:val="0"/>
        <w:spacing w:after="0" w:line="240" w:lineRule="auto"/>
        <w:ind w:left="1170"/>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осознать ведущую роль родного языка в развитии интеллектуальных, творческих и моральных качеств личности;</w:t>
      </w:r>
    </w:p>
    <w:p w:rsidR="0075749B" w:rsidRPr="00DB13B1" w:rsidRDefault="0075749B" w:rsidP="00DB13B1">
      <w:pPr>
        <w:numPr>
          <w:ilvl w:val="0"/>
          <w:numId w:val="2"/>
        </w:numPr>
        <w:autoSpaceDN w:val="0"/>
        <w:spacing w:after="0" w:line="240" w:lineRule="auto"/>
        <w:ind w:left="1170"/>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осознать эстетическую ценность русского языка;</w:t>
      </w:r>
    </w:p>
    <w:p w:rsidR="0075749B" w:rsidRPr="00DB13B1" w:rsidRDefault="0075749B" w:rsidP="00DB13B1">
      <w:pPr>
        <w:numPr>
          <w:ilvl w:val="0"/>
          <w:numId w:val="2"/>
        </w:numPr>
        <w:autoSpaceDN w:val="0"/>
        <w:spacing w:after="0" w:line="240" w:lineRule="auto"/>
        <w:ind w:left="1170"/>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уважительно относиться к родному языку, гордиться им;</w:t>
      </w:r>
    </w:p>
    <w:p w:rsidR="0075749B" w:rsidRPr="00DB13B1" w:rsidRDefault="0075749B" w:rsidP="00DB13B1">
      <w:pPr>
        <w:numPr>
          <w:ilvl w:val="0"/>
          <w:numId w:val="2"/>
        </w:numPr>
        <w:autoSpaceDN w:val="0"/>
        <w:spacing w:after="0" w:line="240" w:lineRule="auto"/>
        <w:ind w:left="1170"/>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стремиться к речевому самосовершенствованию;</w:t>
      </w:r>
    </w:p>
    <w:p w:rsidR="0075749B" w:rsidRPr="00DB13B1" w:rsidRDefault="0075749B" w:rsidP="00DB13B1">
      <w:pPr>
        <w:numPr>
          <w:ilvl w:val="0"/>
          <w:numId w:val="2"/>
        </w:numPr>
        <w:autoSpaceDN w:val="0"/>
        <w:spacing w:after="0" w:line="240" w:lineRule="auto"/>
        <w:ind w:left="1170"/>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получить достаточный объем словарного запаса для свободного выражения мыслей и чувств в процессе речевого общения;</w:t>
      </w:r>
    </w:p>
    <w:p w:rsidR="0075749B" w:rsidRPr="00DB13B1" w:rsidRDefault="0075749B" w:rsidP="00DB13B1">
      <w:pPr>
        <w:numPr>
          <w:ilvl w:val="0"/>
          <w:numId w:val="2"/>
        </w:numPr>
        <w:autoSpaceDN w:val="0"/>
        <w:spacing w:after="0" w:line="240" w:lineRule="auto"/>
        <w:ind w:left="1170"/>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развить способность к самооценке на основе наблюдения за собственной речью.</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w:t>
      </w:r>
      <w:r w:rsidRPr="00DB13B1">
        <w:rPr>
          <w:rFonts w:ascii="Times New Roman" w:eastAsia="Times New Roman" w:hAnsi="Times New Roman" w:cs="Times New Roman"/>
          <w:bCs/>
          <w:i/>
          <w:iCs/>
          <w:sz w:val="28"/>
          <w:szCs w:val="28"/>
        </w:rPr>
        <w:t>Ученик получит возможность научиться:</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       основам гражданской идентичности личности (включая когнитивный, эмоционально-ценностный и поведенческий компоненты);</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основам социальных компетенций (включая ценностно- смысловые установки и моральные нормы, опыт социальных и межличностных отношений, правосознание);</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готовности и способности к переходу к самообразованию на основе учебно-познавательной мотивации, в том числе готовности к выбору направления профильного образования.</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bCs/>
          <w:sz w:val="28"/>
          <w:szCs w:val="28"/>
        </w:rPr>
        <w:t xml:space="preserve">                                      </w:t>
      </w:r>
      <w:proofErr w:type="spellStart"/>
      <w:r w:rsidRPr="00DB13B1">
        <w:rPr>
          <w:rFonts w:ascii="Times New Roman" w:eastAsia="Times New Roman" w:hAnsi="Times New Roman" w:cs="Times New Roman"/>
          <w:bCs/>
          <w:sz w:val="28"/>
          <w:szCs w:val="28"/>
        </w:rPr>
        <w:t>Метапредметные</w:t>
      </w:r>
      <w:proofErr w:type="spellEnd"/>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xml:space="preserve">В сфере развития </w:t>
      </w:r>
      <w:r w:rsidRPr="00DB13B1">
        <w:rPr>
          <w:rFonts w:ascii="Times New Roman" w:eastAsia="Times New Roman" w:hAnsi="Times New Roman" w:cs="Times New Roman"/>
          <w:i/>
          <w:iCs/>
          <w:sz w:val="28"/>
          <w:szCs w:val="28"/>
        </w:rPr>
        <w:t>коммуникативных универсальных</w:t>
      </w:r>
      <w:r w:rsidRPr="00DB13B1">
        <w:rPr>
          <w:rFonts w:ascii="Times New Roman" w:eastAsia="Times New Roman" w:hAnsi="Times New Roman" w:cs="Times New Roman"/>
          <w:sz w:val="28"/>
          <w:szCs w:val="28"/>
        </w:rPr>
        <w:t xml:space="preserve"> </w:t>
      </w:r>
      <w:r w:rsidRPr="00DB13B1">
        <w:rPr>
          <w:rFonts w:ascii="Times New Roman" w:eastAsia="Times New Roman" w:hAnsi="Times New Roman" w:cs="Times New Roman"/>
          <w:i/>
          <w:iCs/>
          <w:sz w:val="28"/>
          <w:szCs w:val="28"/>
        </w:rPr>
        <w:t>учебных действий</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основное внимание ученик направит на:</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формирование действий по организации и планированию учебного сотрудничества с учителем и сверстниками,</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умение работать в группе и приобретению опыта такой работы, практическому освоению морально-этических и психологических принципов общения и сотрудничества;</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lastRenderedPageBreak/>
        <w:t>·        развитие речевой деятельности, приобретению опыта использования речевых средств для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bCs/>
          <w:i/>
          <w:iCs/>
          <w:sz w:val="28"/>
          <w:szCs w:val="28"/>
        </w:rPr>
        <w:t>Ученик получит возможность научиться:</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ставить и решать многообразные коммуникативные задачи;</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действовать с учётом позиции другого и уметь согласовывать свои действия;</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устанавливать и поддерживать необходимые контакты с другими людьми;</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удовлетворительно владеть нормами и техникой общения;</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определять цели коммуникации, оценивать ситуацию, учитывать намерения и способы коммуникации партнёра, выбирать адекватные стратегии коммуникации.</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xml:space="preserve">В сфере развития </w:t>
      </w:r>
      <w:r w:rsidRPr="00DB13B1">
        <w:rPr>
          <w:rFonts w:ascii="Times New Roman" w:eastAsia="Times New Roman" w:hAnsi="Times New Roman" w:cs="Times New Roman"/>
          <w:i/>
          <w:iCs/>
          <w:sz w:val="28"/>
          <w:szCs w:val="28"/>
        </w:rPr>
        <w:t>регулятивных универсальных учебных</w:t>
      </w:r>
      <w:r w:rsidRPr="00DB13B1">
        <w:rPr>
          <w:rFonts w:ascii="Times New Roman" w:eastAsia="Times New Roman" w:hAnsi="Times New Roman" w:cs="Times New Roman"/>
          <w:sz w:val="28"/>
          <w:szCs w:val="28"/>
        </w:rPr>
        <w:t xml:space="preserve"> </w:t>
      </w:r>
      <w:r w:rsidRPr="00DB13B1">
        <w:rPr>
          <w:rFonts w:ascii="Times New Roman" w:eastAsia="Times New Roman" w:hAnsi="Times New Roman" w:cs="Times New Roman"/>
          <w:i/>
          <w:iCs/>
          <w:sz w:val="28"/>
          <w:szCs w:val="28"/>
        </w:rPr>
        <w:t>действий</w:t>
      </w:r>
      <w:r w:rsidRPr="00DB13B1">
        <w:rPr>
          <w:rFonts w:ascii="Times New Roman" w:eastAsia="Times New Roman" w:hAnsi="Times New Roman" w:cs="Times New Roman"/>
          <w:sz w:val="28"/>
          <w:szCs w:val="28"/>
        </w:rPr>
        <w:t xml:space="preserve"> приоритетное внимание уделяется:</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осуществлять выбор эффективных путей и средств достижения целей, контролировать и оценивать свои действия как по результату, так и по способу действия, вносить соответствующие коррективы в их выполнение.</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xml:space="preserve">·        В сфере развития </w:t>
      </w:r>
      <w:r w:rsidRPr="00DB13B1">
        <w:rPr>
          <w:rFonts w:ascii="Times New Roman" w:eastAsia="Times New Roman" w:hAnsi="Times New Roman" w:cs="Times New Roman"/>
          <w:i/>
          <w:iCs/>
          <w:sz w:val="28"/>
          <w:szCs w:val="28"/>
        </w:rPr>
        <w:t>познавательных универсальных учебных действий</w:t>
      </w:r>
      <w:r w:rsidRPr="00DB13B1">
        <w:rPr>
          <w:rFonts w:ascii="Times New Roman" w:eastAsia="Times New Roman" w:hAnsi="Times New Roman" w:cs="Times New Roman"/>
          <w:sz w:val="28"/>
          <w:szCs w:val="28"/>
        </w:rPr>
        <w:t xml:space="preserve"> приоритетное внимание уделяется:</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практическому освоению обучающимися основ проектно-исследовательской деятельности;</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развитию стратегий смыслового чтения и работе с информацией;</w:t>
      </w:r>
    </w:p>
    <w:p w:rsidR="0075749B" w:rsidRPr="00DB13B1" w:rsidRDefault="0075749B" w:rsidP="00DB13B1">
      <w:pPr>
        <w:jc w:val="both"/>
        <w:rPr>
          <w:rFonts w:ascii="Times New Roman" w:eastAsia="Times New Roman" w:hAnsi="Times New Roman" w:cs="Times New Roman"/>
          <w:sz w:val="28"/>
          <w:szCs w:val="28"/>
        </w:rPr>
      </w:pPr>
      <w:r w:rsidRPr="00DB13B1">
        <w:rPr>
          <w:rFonts w:ascii="Times New Roman" w:eastAsia="Times New Roman" w:hAnsi="Times New Roman" w:cs="Times New Roman"/>
          <w:sz w:val="28"/>
          <w:szCs w:val="28"/>
        </w:rPr>
        <w:t xml:space="preserve">·    практическому освоению методов познания, используемых в различных областях знания и сферах культуры, соответствующего им инструментария и понятийного аппарата, регулярному обращению в учебном процессе к использованию </w:t>
      </w:r>
      <w:proofErr w:type="spellStart"/>
      <w:r w:rsidRPr="00DB13B1">
        <w:rPr>
          <w:rFonts w:ascii="Times New Roman" w:eastAsia="Times New Roman" w:hAnsi="Times New Roman" w:cs="Times New Roman"/>
          <w:sz w:val="28"/>
          <w:szCs w:val="28"/>
        </w:rPr>
        <w:t>общеучебных</w:t>
      </w:r>
      <w:proofErr w:type="spellEnd"/>
      <w:r w:rsidRPr="00DB13B1">
        <w:rPr>
          <w:rFonts w:ascii="Times New Roman" w:eastAsia="Times New Roman" w:hAnsi="Times New Roman" w:cs="Times New Roman"/>
          <w:sz w:val="28"/>
          <w:szCs w:val="28"/>
        </w:rPr>
        <w:t xml:space="preserve"> умений, знаково-символических средств, широкого спектра логических действий и операций.</w:t>
      </w:r>
    </w:p>
    <w:p w:rsidR="0075749B" w:rsidRPr="00DB13B1" w:rsidRDefault="0075749B" w:rsidP="00DB13B1">
      <w:pPr>
        <w:jc w:val="both"/>
        <w:rPr>
          <w:rFonts w:ascii="Times New Roman" w:eastAsia="Times New Roman" w:hAnsi="Times New Roman" w:cs="Times New Roman"/>
          <w:color w:val="555555"/>
          <w:sz w:val="28"/>
          <w:szCs w:val="28"/>
        </w:rPr>
      </w:pPr>
      <w:r w:rsidRPr="00DB13B1">
        <w:rPr>
          <w:rFonts w:ascii="Times New Roman" w:eastAsia="Times New Roman" w:hAnsi="Times New Roman" w:cs="Times New Roman"/>
          <w:color w:val="555555"/>
          <w:sz w:val="28"/>
          <w:szCs w:val="28"/>
        </w:rPr>
        <w:t> </w:t>
      </w:r>
      <w:r w:rsidRPr="00DB13B1">
        <w:rPr>
          <w:rFonts w:ascii="Times New Roman" w:eastAsia="Times New Roman" w:hAnsi="Times New Roman" w:cs="Times New Roman"/>
          <w:bCs/>
          <w:color w:val="555555"/>
          <w:sz w:val="28"/>
          <w:szCs w:val="28"/>
        </w:rPr>
        <w:t xml:space="preserve">                                                      </w:t>
      </w:r>
      <w:r w:rsidRPr="00DB13B1">
        <w:rPr>
          <w:rFonts w:ascii="Times New Roman" w:eastAsia="Times New Roman" w:hAnsi="Times New Roman" w:cs="Times New Roman"/>
          <w:bCs/>
          <w:sz w:val="28"/>
          <w:szCs w:val="28"/>
        </w:rPr>
        <w:t>Предметные</w:t>
      </w:r>
    </w:p>
    <w:p w:rsidR="0075749B" w:rsidRPr="00DB13B1" w:rsidRDefault="0075749B" w:rsidP="00DB13B1">
      <w:pPr>
        <w:jc w:val="both"/>
        <w:rPr>
          <w:rFonts w:ascii="Times New Roman" w:eastAsia="Times New Roman" w:hAnsi="Times New Roman" w:cs="Times New Roman"/>
          <w:color w:val="2E2E2E"/>
          <w:sz w:val="28"/>
          <w:szCs w:val="28"/>
        </w:rPr>
      </w:pP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lastRenderedPageBreak/>
        <w:t>Учащиеся должны:</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xml:space="preserve">знать/ понимать определения основных изучаемых в 8 классе языковых явлений, </w:t>
      </w:r>
      <w:proofErr w:type="spellStart"/>
      <w:r w:rsidRPr="00DB13B1">
        <w:rPr>
          <w:rFonts w:ascii="Times New Roman" w:eastAsia="Times New Roman" w:hAnsi="Times New Roman" w:cs="Times New Roman"/>
          <w:color w:val="2E2E2E"/>
          <w:sz w:val="28"/>
          <w:szCs w:val="28"/>
        </w:rPr>
        <w:t>речеведческих</w:t>
      </w:r>
      <w:proofErr w:type="spellEnd"/>
      <w:r w:rsidRPr="00DB13B1">
        <w:rPr>
          <w:rFonts w:ascii="Times New Roman" w:eastAsia="Times New Roman" w:hAnsi="Times New Roman" w:cs="Times New Roman"/>
          <w:color w:val="2E2E2E"/>
          <w:sz w:val="28"/>
          <w:szCs w:val="28"/>
        </w:rPr>
        <w:t xml:space="preserve"> понятий, пунктуационных правил, обосновывать свои ответы, приводя нужные примеры;</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уметь:</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речевая деятельность:</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bCs/>
          <w:color w:val="2E2E2E"/>
          <w:sz w:val="28"/>
          <w:szCs w:val="28"/>
        </w:rPr>
        <w:t>АУДИРОВАНИЕ:</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дифференцировать главную и второстепенную информацию, известную и неизвестную информацию прослушанного текста;</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фиксировать информацию прослушанного текста в виде тезисного плана, полного и сжатого пересказа;</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xml:space="preserve">-определять принадлежность </w:t>
      </w:r>
      <w:proofErr w:type="spellStart"/>
      <w:r w:rsidRPr="00DB13B1">
        <w:rPr>
          <w:rFonts w:ascii="Times New Roman" w:eastAsia="Times New Roman" w:hAnsi="Times New Roman" w:cs="Times New Roman"/>
          <w:color w:val="2E2E2E"/>
          <w:sz w:val="28"/>
          <w:szCs w:val="28"/>
        </w:rPr>
        <w:t>аудируемого</w:t>
      </w:r>
      <w:proofErr w:type="spellEnd"/>
      <w:r w:rsidRPr="00DB13B1">
        <w:rPr>
          <w:rFonts w:ascii="Times New Roman" w:eastAsia="Times New Roman" w:hAnsi="Times New Roman" w:cs="Times New Roman"/>
          <w:color w:val="2E2E2E"/>
          <w:sz w:val="28"/>
          <w:szCs w:val="28"/>
        </w:rPr>
        <w:t xml:space="preserve"> текста к типу речи и функциональной разновидности языка;</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-рецензировать устный ответ учащихся;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задавать вопросы по прослушанному тексту;</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слушать информацию теле- и радиопередачи с установкой на определение темы и основной мысли сообщения;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bCs/>
          <w:color w:val="2E2E2E"/>
          <w:sz w:val="28"/>
          <w:szCs w:val="28"/>
        </w:rPr>
        <w:t>ЧТЕНИЕ:</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-прогнозировать содержание текста, исходя из анализа названия, содержания эпиграфа и на основе знакомства с иллюстративным материалом текста – схемами, таблицами на основе текста;</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-используя просмотровое чтение, ориентироваться в содержании статьи по ключевым словам, а в содержании книги, журнала, газеты – по оглавлению и заголовкам статей;</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при необходимости переходить на изучающее чтение;</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читать и пересказывать небольшие по объему тексты о выдающихся отечественных лингвистах;</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bCs/>
          <w:color w:val="2E2E2E"/>
          <w:sz w:val="28"/>
          <w:szCs w:val="28"/>
        </w:rPr>
        <w:t>ГОВОРЕНИЕ:</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пересказывая текст, отражать свое понимание проблематики и позиции автора исходного текста;</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вести репортаж о школьной жизни;</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lastRenderedPageBreak/>
        <w:t>-строить небольшое по объему устное высказывание на основе схем, таблиц и других наглядных материалов;</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создавать связное монологическое высказывание на лингвистическую тему в форме текста-рассуждения, текста-доказательства, текста-описания;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составлять инструкцию по применению того или иного правила;</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принимать участие в диалогах различных видов;</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-адекватно реагировать на обобщенную устную речь, правильно вступать в речевое общение, поддерживать или заканчивать разговор и т.п.;</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bCs/>
          <w:color w:val="2E2E2E"/>
          <w:sz w:val="28"/>
          <w:szCs w:val="28"/>
        </w:rPr>
        <w:t>ПИСЬМО:</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пересказать фрагмент прослушанного текста;</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пересказать прочитанное публицистические и художественные тексты, сохраняя структуру и языковые особенности исходного текста;</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создавать сочинение- описание архитектурного памятника, сочинение – сравнительную характеристику, рассуждение на свободную тему, сочинение повествовательного характера с элементами повествования или рассуждения, репортаж о событии;</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Писать заметки, рекламные аннотации, уместно использовать характерные для публицистики средства языка (выразительная лексика, экспрессивный синтаксис, расчлененные формы предложения – парцелляция, риторические вопросы и восклицания, вопросно-ответная форма изложения. Ряды однородных членов, многосоюзие и т.д.);</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составлять деловые бумаги: заявление, доверенность, расписку, автобиографию;</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bCs/>
          <w:color w:val="2E2E2E"/>
          <w:sz w:val="28"/>
          <w:szCs w:val="28"/>
        </w:rPr>
        <w:t>ТЕКСТ:</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находить в журналах, газетах проблемные статьи, репортажи, портретные очерки, определять их тему, основную мысль, заголовок;</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xml:space="preserve">- распознавать характерные для </w:t>
      </w:r>
      <w:proofErr w:type="gramStart"/>
      <w:r w:rsidRPr="00DB13B1">
        <w:rPr>
          <w:rFonts w:ascii="Times New Roman" w:eastAsia="Times New Roman" w:hAnsi="Times New Roman" w:cs="Times New Roman"/>
          <w:color w:val="2E2E2E"/>
          <w:sz w:val="28"/>
          <w:szCs w:val="28"/>
        </w:rPr>
        <w:t>худ-</w:t>
      </w:r>
      <w:proofErr w:type="spellStart"/>
      <w:r w:rsidRPr="00DB13B1">
        <w:rPr>
          <w:rFonts w:ascii="Times New Roman" w:eastAsia="Times New Roman" w:hAnsi="Times New Roman" w:cs="Times New Roman"/>
          <w:color w:val="2E2E2E"/>
          <w:sz w:val="28"/>
          <w:szCs w:val="28"/>
        </w:rPr>
        <w:t>ых</w:t>
      </w:r>
      <w:proofErr w:type="spellEnd"/>
      <w:proofErr w:type="gramEnd"/>
      <w:r w:rsidRPr="00DB13B1">
        <w:rPr>
          <w:rFonts w:ascii="Times New Roman" w:eastAsia="Times New Roman" w:hAnsi="Times New Roman" w:cs="Times New Roman"/>
          <w:color w:val="2E2E2E"/>
          <w:sz w:val="28"/>
          <w:szCs w:val="28"/>
        </w:rPr>
        <w:t xml:space="preserve"> и публицистических текстов языковые и речевые средства воздействия на читателя;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bCs/>
          <w:color w:val="2E2E2E"/>
          <w:sz w:val="28"/>
          <w:szCs w:val="28"/>
        </w:rPr>
        <w:t>ФОНЕТИКА И ОРФОЭПИЯ: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правильно произносить употребительные слова с учетом вариантов произношения;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lastRenderedPageBreak/>
        <w:t>- оценивать собственную и чужую речь с точки зрения соблюдения орфоэпических норм;</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bCs/>
          <w:color w:val="2E2E2E"/>
          <w:sz w:val="28"/>
          <w:szCs w:val="28"/>
        </w:rPr>
        <w:t>МОРФЕМИКА И СЛОВООБРАЗОВАНИЕ:</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разъяснять значение, его написание и грамматические признаки, опираясь на словообразовательный анализ и типичные морфемные модели слов;</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разбирать слова, иллюстрирующие разные способы словообразования;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пользоваться разными видами морфемных и словообразовательных словарей;</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bCs/>
          <w:color w:val="2E2E2E"/>
          <w:sz w:val="28"/>
          <w:szCs w:val="28"/>
        </w:rPr>
        <w:t>ЛЕКСИКОЛОГИЯ И ФРАЗЕОЛОГИЯ: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разъяснять значение слов общественно-политической тематики, правильно их определять,</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xml:space="preserve">- пользоваться разными видами толковых словарей («Словарь лингвистических терминов» </w:t>
      </w:r>
      <w:proofErr w:type="spellStart"/>
      <w:r w:rsidRPr="00DB13B1">
        <w:rPr>
          <w:rFonts w:ascii="Times New Roman" w:eastAsia="Times New Roman" w:hAnsi="Times New Roman" w:cs="Times New Roman"/>
          <w:color w:val="2E2E2E"/>
          <w:sz w:val="28"/>
          <w:szCs w:val="28"/>
        </w:rPr>
        <w:t>ит.д</w:t>
      </w:r>
      <w:proofErr w:type="spellEnd"/>
      <w:r w:rsidRPr="00DB13B1">
        <w:rPr>
          <w:rFonts w:ascii="Times New Roman" w:eastAsia="Times New Roman" w:hAnsi="Times New Roman" w:cs="Times New Roman"/>
          <w:color w:val="2E2E2E"/>
          <w:sz w:val="28"/>
          <w:szCs w:val="28"/>
        </w:rPr>
        <w:t>.);</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оценивать уместность употребления слов с учетом стиля, типа речи и речевых задач высказывания;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находить в художественном тексте изобразительно-выразительные приемы, основанные на лексических возможностях русского языка;</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bCs/>
          <w:color w:val="2E2E2E"/>
          <w:sz w:val="28"/>
          <w:szCs w:val="28"/>
        </w:rPr>
        <w:t>МОРФОЛОГИЯ;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распознать части речи и их формы;</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соблюдать морфологические нормы формообразования и употребления слов, пользоваться словарем грамматических трудностей;</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опираться на морфологический разбор слова при проведении, орфографического, пунктуационного и синтаксического анализа;</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bCs/>
          <w:color w:val="2E2E2E"/>
          <w:sz w:val="28"/>
          <w:szCs w:val="28"/>
        </w:rPr>
        <w:t>ОРФОГРАФИЯ: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применять орфографические правила;</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xml:space="preserve">- объяснять правописание </w:t>
      </w:r>
      <w:proofErr w:type="spellStart"/>
      <w:r w:rsidRPr="00DB13B1">
        <w:rPr>
          <w:rFonts w:ascii="Times New Roman" w:eastAsia="Times New Roman" w:hAnsi="Times New Roman" w:cs="Times New Roman"/>
          <w:color w:val="2E2E2E"/>
          <w:sz w:val="28"/>
          <w:szCs w:val="28"/>
        </w:rPr>
        <w:t>труднопроверяемых</w:t>
      </w:r>
      <w:proofErr w:type="spellEnd"/>
      <w:r w:rsidRPr="00DB13B1">
        <w:rPr>
          <w:rFonts w:ascii="Times New Roman" w:eastAsia="Times New Roman" w:hAnsi="Times New Roman" w:cs="Times New Roman"/>
          <w:color w:val="2E2E2E"/>
          <w:sz w:val="28"/>
          <w:szCs w:val="28"/>
        </w:rPr>
        <w:t xml:space="preserve"> орфограмм, опираясь на значение морфемное строение и грамматическую характеристику слов;</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bCs/>
          <w:color w:val="2E2E2E"/>
          <w:sz w:val="28"/>
          <w:szCs w:val="28"/>
        </w:rPr>
        <w:t>СИНТАКСИС И ПУНКТУАЦИЯ: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lastRenderedPageBreak/>
        <w:t>- опознавать, правильно строить и употреблять словосочетания разных видов, использовать односоставные предложения в речи с учетом их специфики и стилистических свойств;</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правильно и уместно употреблять предложения с вводными конструкциями, однородными и обособленными членами;</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правильно строить предложения с обособленными членами;</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проводить интонационный анализ простого предложения;</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выразительно читать простые предложения изученных конструкций;</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проводить интонационный и синтаксический анализ простого предложения при проведении синтаксического и пунктуационного разбора;</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использовать различные синтаксические конструкции как средство усиления выразительности речи;</w:t>
      </w:r>
    </w:p>
    <w:p w:rsidR="0075749B" w:rsidRPr="00DB13B1" w:rsidRDefault="0075749B" w:rsidP="00DB13B1">
      <w:pPr>
        <w:jc w:val="both"/>
        <w:rPr>
          <w:rFonts w:ascii="Times New Roman" w:eastAsia="Times New Roman" w:hAnsi="Times New Roman" w:cs="Times New Roman"/>
          <w:color w:val="2E2E2E"/>
          <w:sz w:val="28"/>
          <w:szCs w:val="28"/>
        </w:rPr>
      </w:pPr>
      <w:r w:rsidRPr="00DB13B1">
        <w:rPr>
          <w:rFonts w:ascii="Times New Roman" w:eastAsia="Times New Roman" w:hAnsi="Times New Roman" w:cs="Times New Roman"/>
          <w:color w:val="2E2E2E"/>
          <w:sz w:val="28"/>
          <w:szCs w:val="28"/>
        </w:rPr>
        <w:t>- владеть правильным способом действия при применении изученных правил пунктуации, устно объяснять пунктуацию предложений изученных конструкций, использовать на письме специальные графические обозначения, строить пунктуационные схемы простых предложений, самостоятельно подбирать примеры на пунктуационные правила.</w:t>
      </w:r>
    </w:p>
    <w:p w:rsidR="0075749B" w:rsidRPr="00DB13B1" w:rsidRDefault="0075749B" w:rsidP="00DB13B1">
      <w:pPr>
        <w:pStyle w:val="ac"/>
        <w:ind w:firstLine="709"/>
        <w:jc w:val="both"/>
        <w:rPr>
          <w:rFonts w:ascii="Times New Roman" w:hAnsi="Times New Roman"/>
          <w:sz w:val="28"/>
          <w:szCs w:val="28"/>
        </w:rPr>
      </w:pPr>
    </w:p>
    <w:p w:rsidR="0075749B" w:rsidRPr="00DB13B1" w:rsidRDefault="0075749B" w:rsidP="00DB13B1">
      <w:pPr>
        <w:tabs>
          <w:tab w:val="left" w:pos="2960"/>
        </w:tabs>
        <w:jc w:val="both"/>
        <w:rPr>
          <w:rFonts w:ascii="Times New Roman" w:hAnsi="Times New Roman" w:cs="Times New Roman"/>
          <w:spacing w:val="4"/>
          <w:sz w:val="28"/>
          <w:szCs w:val="28"/>
        </w:rPr>
      </w:pPr>
      <w:r w:rsidRPr="00DB13B1">
        <w:rPr>
          <w:rFonts w:ascii="Times New Roman" w:hAnsi="Times New Roman" w:cs="Times New Roman"/>
          <w:spacing w:val="4"/>
          <w:sz w:val="28"/>
          <w:szCs w:val="28"/>
        </w:rPr>
        <w:t>Содержание тем учебного курса</w:t>
      </w:r>
    </w:p>
    <w:p w:rsidR="0075749B" w:rsidRPr="00DB13B1" w:rsidRDefault="0075749B" w:rsidP="00DB13B1">
      <w:pPr>
        <w:tabs>
          <w:tab w:val="left" w:pos="2960"/>
        </w:tabs>
        <w:jc w:val="both"/>
        <w:rPr>
          <w:rFonts w:ascii="Times New Roman" w:hAnsi="Times New Roman" w:cs="Times New Roman"/>
          <w:spacing w:val="4"/>
          <w:sz w:val="28"/>
          <w:szCs w:val="28"/>
        </w:rPr>
      </w:pP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Международное значение русского языка.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Повторение пройденного в 5 - 8 классах.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Анализ текста, его стиля, средств связи его частей.</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Сложное предложение. Культура речи.</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Сложное предложение.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Союзные сложные предложения.</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Сложносочиненные предложения.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lastRenderedPageBreak/>
        <w:t xml:space="preserve">I. Сложносочиненное предложение и его особенности. Сложносочиненные предложения с союзами (соединительными, противительными, разделительными). Разделительные знаки препинания между частями сложносочиненного предложения.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Синтаксические синонимы сложносочиненных предложений, их </w:t>
      </w:r>
      <w:proofErr w:type="spellStart"/>
      <w:r w:rsidRPr="00DB13B1">
        <w:rPr>
          <w:rFonts w:ascii="Times New Roman" w:hAnsi="Times New Roman" w:cs="Times New Roman"/>
          <w:sz w:val="28"/>
          <w:szCs w:val="28"/>
        </w:rPr>
        <w:t>текстообразующая</w:t>
      </w:r>
      <w:proofErr w:type="spellEnd"/>
      <w:r w:rsidRPr="00DB13B1">
        <w:rPr>
          <w:rFonts w:ascii="Times New Roman" w:hAnsi="Times New Roman" w:cs="Times New Roman"/>
          <w:sz w:val="28"/>
          <w:szCs w:val="28"/>
        </w:rPr>
        <w:t xml:space="preserve"> роль.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Авторское употребление знаков препинания.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II. Умение интонационно правильно произносить сложносочиненные предложения.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III. Рецензия на литературное произведение, спектакль, кинофильм.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Сложноподчиненные предложения.</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I. Сложноподчиненное предложение и его особенности. Главное и придаточные предложения. Союзы и союзные слова как средство связи придаточного предложения с главным. Указательные слова в главном предложении. Место придаточного предложения по отношению к главному. Разделительные знаки препинания между главным и придаточным предложениями. Виды придаточных предложений.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Типичные речевые сферы применения сложноподчиненных предложений.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Сложноподчиненные предложения с несколькими придаточными; знаки препинания в них.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Синтаксические синонимы сложноподчиненных предложений, их </w:t>
      </w:r>
      <w:proofErr w:type="spellStart"/>
      <w:r w:rsidRPr="00DB13B1">
        <w:rPr>
          <w:rFonts w:ascii="Times New Roman" w:hAnsi="Times New Roman" w:cs="Times New Roman"/>
          <w:sz w:val="28"/>
          <w:szCs w:val="28"/>
        </w:rPr>
        <w:t>текстообразующая</w:t>
      </w:r>
      <w:proofErr w:type="spellEnd"/>
      <w:r w:rsidRPr="00DB13B1">
        <w:rPr>
          <w:rFonts w:ascii="Times New Roman" w:hAnsi="Times New Roman" w:cs="Times New Roman"/>
          <w:sz w:val="28"/>
          <w:szCs w:val="28"/>
        </w:rPr>
        <w:t xml:space="preserve"> роль.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II. Умение использовать в речи сложноподчиненные предложения и простые с обособленными второстепенными членами как синтаксические синонимы.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III. Академическое красноречие и его виды, строение и языковые особенности. Сообщение на лингвистическую тему.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Деловые документы (автобиография, заявление).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Бессоюзные сложные предложения.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I. Бессоюзное сложное предложение и его особенности. Смысловые взаимоотношения между частями бессоюзного сложного предложения. Раздели тельные знаки препинания в бессоюзном сложном предложении.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Синтаксические синонимы бессоюзных сложных предложений, их </w:t>
      </w:r>
      <w:proofErr w:type="spellStart"/>
      <w:r w:rsidRPr="00DB13B1">
        <w:rPr>
          <w:rFonts w:ascii="Times New Roman" w:hAnsi="Times New Roman" w:cs="Times New Roman"/>
          <w:sz w:val="28"/>
          <w:szCs w:val="28"/>
        </w:rPr>
        <w:t>текстообразующая</w:t>
      </w:r>
      <w:proofErr w:type="spellEnd"/>
      <w:r w:rsidRPr="00DB13B1">
        <w:rPr>
          <w:rFonts w:ascii="Times New Roman" w:hAnsi="Times New Roman" w:cs="Times New Roman"/>
          <w:sz w:val="28"/>
          <w:szCs w:val="28"/>
        </w:rPr>
        <w:t xml:space="preserve"> роль.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lastRenderedPageBreak/>
        <w:t xml:space="preserve">II. Умение передавать с помощью интонации различные смысловые отношения между частями бессоюзного сложного предложения. Умение пользоваться синонимическими союзными и бессоюзными сложными предложениями.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III. Реферат небольшой статьи (фрагмента статьи) на лингвистическую тему.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Сложные предложения с различными видами связи.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I. Различные виды сложных предложений с союзной и бессоюзной связью; разделительные знаки препинания в них. Сочетание знаков препинания.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II. Умение правильно употреблять в речи сложные предложения с различными видами связи.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III. Конспект статьи (фрагмента статьи) на лингвистическую тему.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Общие сведения о языке и речи.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Роль языка в жизни общества. Язык как развивающееся явление. Языковые контакты русского языка.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Русский язык - первоэлемент великой русской литературы. Русский литературный язык и его стили. Богатство, красота, выразительность русского языка.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Русский язык как национальный язык русского народа, государственный язык РФ и язык межнационального общения. Место русского языка среди языков мира. Русский язык как один из индоевропейских языков. Русский язык среди славянских языков. Роль старославянского языка в развитии русского языка. Значение письменности; русская письменность. Наука о русском языке и ее разделы. видные ученые-русисты, исследовавшие русский язык.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 Систематизация изученного по фонетике, лексике, грамматике и правописанию, культуре речи в 5 – 9 классах.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Систематизация сведений о признаках текста, теме и основной мысли связного высказывания, средствах связи частей текста, о повествовании, описании, рассуждении; о стилях речи.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lang w:val="en-US"/>
        </w:rPr>
        <w:t>III</w:t>
      </w:r>
      <w:r w:rsidRPr="00DB13B1">
        <w:rPr>
          <w:rFonts w:ascii="Times New Roman" w:hAnsi="Times New Roman" w:cs="Times New Roman"/>
          <w:sz w:val="28"/>
          <w:szCs w:val="28"/>
        </w:rPr>
        <w:t xml:space="preserve">.Сочинение публицистического характера на общественные, морально-этические и историко-литературные темы.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Доклад или реферат на историко-литературную тему (по одному источнику).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Тезисы статьи (главы книги) на лингвистическую тему. </w:t>
      </w:r>
    </w:p>
    <w:p w:rsidR="0075749B" w:rsidRPr="00DB13B1" w:rsidRDefault="0075749B" w:rsidP="00DB13B1">
      <w:pPr>
        <w:ind w:firstLine="709"/>
        <w:jc w:val="both"/>
        <w:rPr>
          <w:rFonts w:ascii="Times New Roman" w:hAnsi="Times New Roman" w:cs="Times New Roman"/>
          <w:sz w:val="28"/>
          <w:szCs w:val="28"/>
        </w:rPr>
      </w:pPr>
      <w:r w:rsidRPr="00DB13B1">
        <w:rPr>
          <w:rFonts w:ascii="Times New Roman" w:hAnsi="Times New Roman" w:cs="Times New Roman"/>
          <w:sz w:val="28"/>
          <w:szCs w:val="28"/>
        </w:rPr>
        <w:t xml:space="preserve">Конспект и тезисный план литературно-критической статьи. </w:t>
      </w:r>
    </w:p>
    <w:p w:rsidR="0075749B" w:rsidRPr="00DB13B1" w:rsidRDefault="0075749B" w:rsidP="00DB13B1">
      <w:pPr>
        <w:ind w:firstLine="709"/>
        <w:jc w:val="both"/>
        <w:rPr>
          <w:rFonts w:ascii="Times New Roman" w:hAnsi="Times New Roman" w:cs="Times New Roman"/>
          <w:sz w:val="28"/>
          <w:szCs w:val="28"/>
        </w:rPr>
      </w:pPr>
    </w:p>
    <w:p w:rsidR="0075749B" w:rsidRPr="00DB13B1" w:rsidRDefault="0075749B" w:rsidP="00DB13B1">
      <w:pPr>
        <w:pStyle w:val="ac"/>
        <w:jc w:val="both"/>
        <w:rPr>
          <w:rFonts w:ascii="Times New Roman" w:hAnsi="Times New Roman"/>
          <w:spacing w:val="4"/>
          <w:sz w:val="28"/>
          <w:szCs w:val="28"/>
        </w:rPr>
      </w:pPr>
    </w:p>
    <w:p w:rsidR="0075749B" w:rsidRPr="00DB13B1" w:rsidRDefault="0075749B" w:rsidP="00DB13B1">
      <w:pPr>
        <w:pStyle w:val="ac"/>
        <w:jc w:val="both"/>
        <w:rPr>
          <w:rFonts w:ascii="Times New Roman" w:hAnsi="Times New Roman"/>
          <w:sz w:val="28"/>
          <w:szCs w:val="28"/>
        </w:rPr>
      </w:pPr>
      <w:r w:rsidRPr="00DB13B1">
        <w:rPr>
          <w:rFonts w:ascii="Times New Roman" w:hAnsi="Times New Roman"/>
          <w:spacing w:val="4"/>
          <w:sz w:val="28"/>
          <w:szCs w:val="28"/>
        </w:rPr>
        <w:t>Учебно-тематический план</w:t>
      </w:r>
    </w:p>
    <w:p w:rsidR="0075749B" w:rsidRPr="0075749B" w:rsidRDefault="0075749B" w:rsidP="0075749B">
      <w:pPr>
        <w:jc w:val="center"/>
        <w:rPr>
          <w:rFonts w:ascii="Times New Roman" w:hAnsi="Times New Roman" w:cs="Times New Roman"/>
        </w:rPr>
      </w:pP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2856"/>
        <w:gridCol w:w="2050"/>
        <w:gridCol w:w="1700"/>
        <w:gridCol w:w="1276"/>
        <w:gridCol w:w="1276"/>
      </w:tblGrid>
      <w:tr w:rsidR="0075749B" w:rsidRPr="0075749B" w:rsidTr="0075749B">
        <w:tc>
          <w:tcPr>
            <w:tcW w:w="445"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w:t>
            </w:r>
          </w:p>
        </w:tc>
        <w:tc>
          <w:tcPr>
            <w:tcW w:w="285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Раздел</w:t>
            </w:r>
          </w:p>
        </w:tc>
        <w:tc>
          <w:tcPr>
            <w:tcW w:w="205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Количество часов, включая  часы на развитие речи.</w:t>
            </w:r>
          </w:p>
        </w:tc>
        <w:tc>
          <w:tcPr>
            <w:tcW w:w="170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Контрольные работы</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Сочинения</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    Изложения</w:t>
            </w:r>
          </w:p>
        </w:tc>
      </w:tr>
      <w:tr w:rsidR="0075749B" w:rsidRPr="0075749B" w:rsidTr="0075749B">
        <w:tc>
          <w:tcPr>
            <w:tcW w:w="445"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1.</w:t>
            </w:r>
          </w:p>
        </w:tc>
        <w:tc>
          <w:tcPr>
            <w:tcW w:w="285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Введение.</w:t>
            </w:r>
          </w:p>
        </w:tc>
        <w:tc>
          <w:tcPr>
            <w:tcW w:w="205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1 час</w:t>
            </w:r>
          </w:p>
        </w:tc>
        <w:tc>
          <w:tcPr>
            <w:tcW w:w="170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     -</w:t>
            </w:r>
          </w:p>
        </w:tc>
      </w:tr>
      <w:tr w:rsidR="0075749B" w:rsidRPr="0075749B" w:rsidTr="0075749B">
        <w:tc>
          <w:tcPr>
            <w:tcW w:w="445"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2.</w:t>
            </w:r>
          </w:p>
        </w:tc>
        <w:tc>
          <w:tcPr>
            <w:tcW w:w="285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Повторение изученного в 5-8 классах.</w:t>
            </w:r>
          </w:p>
        </w:tc>
        <w:tc>
          <w:tcPr>
            <w:tcW w:w="205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11+2</w:t>
            </w:r>
          </w:p>
        </w:tc>
        <w:tc>
          <w:tcPr>
            <w:tcW w:w="170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     1</w:t>
            </w:r>
          </w:p>
        </w:tc>
      </w:tr>
      <w:tr w:rsidR="0075749B" w:rsidRPr="0075749B" w:rsidTr="0075749B">
        <w:tc>
          <w:tcPr>
            <w:tcW w:w="445"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3.</w:t>
            </w:r>
          </w:p>
        </w:tc>
        <w:tc>
          <w:tcPr>
            <w:tcW w:w="285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Сложное предложение. Культура речи.  </w:t>
            </w:r>
          </w:p>
        </w:tc>
        <w:tc>
          <w:tcPr>
            <w:tcW w:w="205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10+2</w:t>
            </w:r>
          </w:p>
        </w:tc>
        <w:tc>
          <w:tcPr>
            <w:tcW w:w="170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2</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    -</w:t>
            </w:r>
          </w:p>
        </w:tc>
      </w:tr>
      <w:tr w:rsidR="0075749B" w:rsidRPr="0075749B" w:rsidTr="0075749B">
        <w:tc>
          <w:tcPr>
            <w:tcW w:w="445"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4.</w:t>
            </w:r>
          </w:p>
        </w:tc>
        <w:tc>
          <w:tcPr>
            <w:tcW w:w="285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Сложносочинённые предложения </w:t>
            </w:r>
          </w:p>
        </w:tc>
        <w:tc>
          <w:tcPr>
            <w:tcW w:w="205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5+2</w:t>
            </w:r>
          </w:p>
        </w:tc>
        <w:tc>
          <w:tcPr>
            <w:tcW w:w="170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    -</w:t>
            </w:r>
          </w:p>
        </w:tc>
      </w:tr>
      <w:tr w:rsidR="0075749B" w:rsidRPr="0075749B" w:rsidTr="0075749B">
        <w:tc>
          <w:tcPr>
            <w:tcW w:w="445"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5.</w:t>
            </w:r>
          </w:p>
        </w:tc>
        <w:tc>
          <w:tcPr>
            <w:tcW w:w="285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Сложноподчинённые предложения </w:t>
            </w:r>
          </w:p>
        </w:tc>
        <w:tc>
          <w:tcPr>
            <w:tcW w:w="205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5+2</w:t>
            </w:r>
          </w:p>
        </w:tc>
        <w:tc>
          <w:tcPr>
            <w:tcW w:w="170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    -</w:t>
            </w:r>
          </w:p>
        </w:tc>
      </w:tr>
      <w:tr w:rsidR="0075749B" w:rsidRPr="0075749B" w:rsidTr="00DB13B1">
        <w:tc>
          <w:tcPr>
            <w:tcW w:w="445"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6.</w:t>
            </w:r>
          </w:p>
        </w:tc>
        <w:tc>
          <w:tcPr>
            <w:tcW w:w="285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color w:val="000000"/>
              </w:rPr>
              <w:t xml:space="preserve">Основные группы сложноподчиненных предложений </w:t>
            </w:r>
          </w:p>
        </w:tc>
        <w:tc>
          <w:tcPr>
            <w:tcW w:w="205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color w:val="000000"/>
              </w:rPr>
              <w:t>26+2</w:t>
            </w:r>
          </w:p>
        </w:tc>
        <w:tc>
          <w:tcPr>
            <w:tcW w:w="170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   1</w:t>
            </w:r>
          </w:p>
        </w:tc>
      </w:tr>
      <w:tr w:rsidR="0075749B" w:rsidRPr="0075749B" w:rsidTr="00DB13B1">
        <w:tc>
          <w:tcPr>
            <w:tcW w:w="445"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lang w:val="en-US"/>
              </w:rPr>
              <w:t>7.</w:t>
            </w:r>
          </w:p>
        </w:tc>
        <w:tc>
          <w:tcPr>
            <w:tcW w:w="285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Бессоюзные сложные предложения </w:t>
            </w:r>
          </w:p>
        </w:tc>
        <w:tc>
          <w:tcPr>
            <w:tcW w:w="205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10+2</w:t>
            </w:r>
          </w:p>
        </w:tc>
        <w:tc>
          <w:tcPr>
            <w:tcW w:w="170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   1</w:t>
            </w:r>
          </w:p>
        </w:tc>
      </w:tr>
      <w:tr w:rsidR="0075749B" w:rsidRPr="0075749B" w:rsidTr="00DB13B1">
        <w:trPr>
          <w:trHeight w:val="875"/>
        </w:trPr>
        <w:tc>
          <w:tcPr>
            <w:tcW w:w="445"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8.</w:t>
            </w:r>
          </w:p>
        </w:tc>
        <w:tc>
          <w:tcPr>
            <w:tcW w:w="285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Сложные предложения с различными видами  связи </w:t>
            </w:r>
          </w:p>
        </w:tc>
        <w:tc>
          <w:tcPr>
            <w:tcW w:w="205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10+2</w:t>
            </w:r>
          </w:p>
        </w:tc>
        <w:tc>
          <w:tcPr>
            <w:tcW w:w="1700"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2</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jc w:val="center"/>
              <w:rPr>
                <w:rFonts w:ascii="Times New Roman" w:hAnsi="Times New Roman" w:cs="Times New Roman"/>
              </w:rPr>
            </w:pPr>
            <w:r w:rsidRPr="0075749B">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   1</w:t>
            </w:r>
          </w:p>
        </w:tc>
      </w:tr>
      <w:tr w:rsidR="00DB13B1" w:rsidRPr="0075749B" w:rsidTr="00DB13B1">
        <w:trPr>
          <w:trHeight w:val="875"/>
        </w:trPr>
        <w:tc>
          <w:tcPr>
            <w:tcW w:w="445" w:type="dxa"/>
            <w:tcBorders>
              <w:top w:val="single" w:sz="4" w:space="0" w:color="auto"/>
              <w:left w:val="single" w:sz="4" w:space="0" w:color="auto"/>
              <w:bottom w:val="single" w:sz="4" w:space="0" w:color="auto"/>
              <w:right w:val="single" w:sz="4" w:space="0" w:color="auto"/>
            </w:tcBorders>
          </w:tcPr>
          <w:p w:rsidR="00DB13B1" w:rsidRPr="0075749B" w:rsidRDefault="00DB13B1">
            <w:pPr>
              <w:spacing w:line="276" w:lineRule="auto"/>
              <w:jc w:val="center"/>
              <w:rPr>
                <w:rFonts w:ascii="Times New Roman" w:hAnsi="Times New Roman" w:cs="Times New Roman"/>
              </w:rPr>
            </w:pPr>
            <w:r>
              <w:rPr>
                <w:rFonts w:ascii="Times New Roman" w:hAnsi="Times New Roman" w:cs="Times New Roman"/>
              </w:rPr>
              <w:t>9</w:t>
            </w:r>
          </w:p>
        </w:tc>
        <w:tc>
          <w:tcPr>
            <w:tcW w:w="2856" w:type="dxa"/>
            <w:tcBorders>
              <w:top w:val="single" w:sz="4" w:space="0" w:color="auto"/>
              <w:left w:val="single" w:sz="4" w:space="0" w:color="auto"/>
              <w:bottom w:val="single" w:sz="4" w:space="0" w:color="auto"/>
              <w:right w:val="single" w:sz="4" w:space="0" w:color="auto"/>
            </w:tcBorders>
          </w:tcPr>
          <w:p w:rsidR="00DB13B1" w:rsidRPr="00DB13B1" w:rsidRDefault="00DB13B1">
            <w:pPr>
              <w:spacing w:line="276" w:lineRule="auto"/>
              <w:rPr>
                <w:rFonts w:ascii="Times New Roman" w:hAnsi="Times New Roman" w:cs="Times New Roman"/>
              </w:rPr>
            </w:pPr>
            <w:r>
              <w:rPr>
                <w:rFonts w:ascii="Times New Roman" w:hAnsi="Times New Roman" w:cs="Times New Roman"/>
              </w:rPr>
              <w:t>Повторение и систематизация</w:t>
            </w:r>
          </w:p>
        </w:tc>
        <w:tc>
          <w:tcPr>
            <w:tcW w:w="2050" w:type="dxa"/>
            <w:tcBorders>
              <w:top w:val="single" w:sz="4" w:space="0" w:color="auto"/>
              <w:left w:val="single" w:sz="4" w:space="0" w:color="auto"/>
              <w:bottom w:val="single" w:sz="4" w:space="0" w:color="auto"/>
              <w:right w:val="single" w:sz="4" w:space="0" w:color="auto"/>
            </w:tcBorders>
          </w:tcPr>
          <w:p w:rsidR="00DB13B1" w:rsidRPr="0075749B" w:rsidRDefault="00DB13B1">
            <w:pPr>
              <w:spacing w:line="276" w:lineRule="auto"/>
              <w:jc w:val="center"/>
              <w:rPr>
                <w:rFonts w:ascii="Times New Roman" w:hAnsi="Times New Roman" w:cs="Times New Roman"/>
              </w:rPr>
            </w:pPr>
            <w:r>
              <w:rPr>
                <w:rFonts w:ascii="Times New Roman" w:hAnsi="Times New Roman" w:cs="Times New Roman"/>
              </w:rPr>
              <w:t>8+2</w:t>
            </w:r>
          </w:p>
        </w:tc>
        <w:tc>
          <w:tcPr>
            <w:tcW w:w="1700" w:type="dxa"/>
            <w:tcBorders>
              <w:top w:val="single" w:sz="4" w:space="0" w:color="auto"/>
              <w:left w:val="single" w:sz="4" w:space="0" w:color="auto"/>
              <w:bottom w:val="single" w:sz="4" w:space="0" w:color="auto"/>
              <w:right w:val="single" w:sz="4" w:space="0" w:color="auto"/>
            </w:tcBorders>
          </w:tcPr>
          <w:p w:rsidR="00DB13B1" w:rsidRPr="0075749B" w:rsidRDefault="00DB13B1">
            <w:pPr>
              <w:spacing w:line="276" w:lineRule="auto"/>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DB13B1" w:rsidRPr="0075749B" w:rsidRDefault="00DB13B1">
            <w:pPr>
              <w:spacing w:line="276" w:lineRule="auto"/>
              <w:jc w:val="center"/>
              <w:rPr>
                <w:rFonts w:ascii="Times New Roman" w:hAnsi="Times New Roman" w:cs="Times New Roman"/>
              </w:rPr>
            </w:pPr>
            <w:r>
              <w:rPr>
                <w:rFonts w:ascii="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tcPr>
          <w:p w:rsidR="00DB13B1" w:rsidRPr="0075749B" w:rsidRDefault="00DB13B1" w:rsidP="00DB13B1">
            <w:pPr>
              <w:spacing w:line="276" w:lineRule="auto"/>
              <w:rPr>
                <w:rFonts w:ascii="Times New Roman" w:hAnsi="Times New Roman" w:cs="Times New Roman"/>
              </w:rPr>
            </w:pPr>
            <w:r>
              <w:rPr>
                <w:rFonts w:ascii="Times New Roman" w:hAnsi="Times New Roman" w:cs="Times New Roman"/>
              </w:rPr>
              <w:t xml:space="preserve">    -</w:t>
            </w:r>
          </w:p>
        </w:tc>
      </w:tr>
      <w:tr w:rsidR="0075749B" w:rsidRPr="0075749B" w:rsidTr="00DB13B1">
        <w:tc>
          <w:tcPr>
            <w:tcW w:w="445" w:type="dxa"/>
            <w:tcBorders>
              <w:top w:val="single" w:sz="4" w:space="0" w:color="auto"/>
              <w:left w:val="single" w:sz="4" w:space="0" w:color="auto"/>
              <w:bottom w:val="single" w:sz="4" w:space="0" w:color="auto"/>
              <w:right w:val="single" w:sz="4" w:space="0" w:color="auto"/>
            </w:tcBorders>
          </w:tcPr>
          <w:p w:rsidR="0075749B" w:rsidRPr="0075749B" w:rsidRDefault="0075749B">
            <w:pPr>
              <w:spacing w:line="276" w:lineRule="auto"/>
              <w:jc w:val="center"/>
              <w:rPr>
                <w:rFonts w:ascii="Times New Roman" w:hAnsi="Times New Roman" w:cs="Times New Roman"/>
              </w:rPr>
            </w:pPr>
          </w:p>
        </w:tc>
        <w:tc>
          <w:tcPr>
            <w:tcW w:w="7882" w:type="dxa"/>
            <w:gridSpan w:val="4"/>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Итого                                              102</w:t>
            </w:r>
            <w:r>
              <w:rPr>
                <w:rFonts w:ascii="Times New Roman" w:hAnsi="Times New Roman" w:cs="Times New Roman"/>
              </w:rPr>
              <w:t xml:space="preserve"> </w:t>
            </w:r>
            <w:r w:rsidRPr="0075749B">
              <w:rPr>
                <w:rFonts w:ascii="Times New Roman" w:hAnsi="Times New Roman" w:cs="Times New Roman"/>
              </w:rPr>
              <w:t>часа</w:t>
            </w:r>
            <w:r>
              <w:rPr>
                <w:rFonts w:ascii="Times New Roman" w:hAnsi="Times New Roman" w:cs="Times New Roman"/>
              </w:rPr>
              <w:t>,</w:t>
            </w:r>
            <w:r w:rsidRPr="0075749B">
              <w:rPr>
                <w:rFonts w:ascii="Times New Roman" w:hAnsi="Times New Roman" w:cs="Times New Roman"/>
              </w:rPr>
              <w:t xml:space="preserve">  из них             8                          6</w:t>
            </w:r>
          </w:p>
        </w:tc>
        <w:tc>
          <w:tcPr>
            <w:tcW w:w="1276" w:type="dxa"/>
            <w:tcBorders>
              <w:top w:val="single" w:sz="4" w:space="0" w:color="auto"/>
              <w:left w:val="single" w:sz="4" w:space="0" w:color="auto"/>
              <w:bottom w:val="single" w:sz="4" w:space="0" w:color="auto"/>
              <w:right w:val="single" w:sz="4" w:space="0" w:color="auto"/>
            </w:tcBorders>
            <w:hideMark/>
          </w:tcPr>
          <w:p w:rsidR="0075749B" w:rsidRPr="0075749B" w:rsidRDefault="0075749B">
            <w:pPr>
              <w:spacing w:line="276" w:lineRule="auto"/>
              <w:rPr>
                <w:rFonts w:ascii="Times New Roman" w:hAnsi="Times New Roman" w:cs="Times New Roman"/>
              </w:rPr>
            </w:pPr>
            <w:r w:rsidRPr="0075749B">
              <w:rPr>
                <w:rFonts w:ascii="Times New Roman" w:hAnsi="Times New Roman" w:cs="Times New Roman"/>
              </w:rPr>
              <w:t xml:space="preserve">    4</w:t>
            </w:r>
          </w:p>
        </w:tc>
      </w:tr>
    </w:tbl>
    <w:p w:rsidR="0075749B" w:rsidRDefault="0075749B" w:rsidP="0075749B">
      <w:pPr>
        <w:jc w:val="center"/>
        <w:rPr>
          <w:rStyle w:val="FontStyle13"/>
          <w:rFonts w:ascii="Times New Roman" w:eastAsiaTheme="minorEastAsia" w:hAnsi="Times New Roman"/>
          <w:lang w:eastAsia="ru-RU"/>
        </w:rPr>
      </w:pPr>
    </w:p>
    <w:p w:rsidR="00B07D0E" w:rsidRDefault="00B07D0E" w:rsidP="00B07D0E">
      <w:pPr>
        <w:spacing w:after="0" w:line="240" w:lineRule="auto"/>
        <w:rPr>
          <w:rFonts w:ascii="Times New Roman" w:hAnsi="Times New Roman" w:cs="Times New Roman"/>
        </w:rPr>
      </w:pPr>
    </w:p>
    <w:p w:rsidR="00B07D0E" w:rsidRDefault="00B07D0E" w:rsidP="00B07D0E">
      <w:pPr>
        <w:spacing w:after="0" w:line="240" w:lineRule="auto"/>
        <w:rPr>
          <w:rFonts w:ascii="Times New Roman" w:hAnsi="Times New Roman" w:cs="Times New Roman"/>
        </w:rPr>
      </w:pPr>
    </w:p>
    <w:p w:rsidR="00B07D0E" w:rsidRDefault="00B07D0E" w:rsidP="00B07D0E">
      <w:pPr>
        <w:spacing w:after="0" w:line="240" w:lineRule="auto"/>
        <w:jc w:val="center"/>
        <w:rPr>
          <w:rFonts w:ascii="Times New Roman" w:hAnsi="Times New Roman" w:cs="Times New Roman"/>
          <w:b/>
          <w:bCs/>
          <w:kern w:val="32"/>
        </w:rPr>
      </w:pPr>
      <w:r>
        <w:rPr>
          <w:rFonts w:ascii="Times New Roman" w:eastAsia="Times New Roman" w:hAnsi="Times New Roman" w:cs="Times New Roman"/>
          <w:b/>
          <w:lang w:eastAsia="ru-RU"/>
        </w:rPr>
        <w:t xml:space="preserve">        </w:t>
      </w:r>
      <w:r>
        <w:rPr>
          <w:rFonts w:ascii="Times New Roman" w:hAnsi="Times New Roman" w:cs="Times New Roman"/>
          <w:b/>
          <w:bCs/>
          <w:kern w:val="32"/>
        </w:rPr>
        <w:t>Календарно-тематическое планирование уроков русского язы</w:t>
      </w:r>
      <w:r w:rsidR="008D698C">
        <w:rPr>
          <w:rFonts w:ascii="Times New Roman" w:hAnsi="Times New Roman" w:cs="Times New Roman"/>
          <w:b/>
          <w:bCs/>
          <w:kern w:val="32"/>
        </w:rPr>
        <w:t>ка в 9 классе для учащихся с ЗПР</w:t>
      </w:r>
    </w:p>
    <w:p w:rsidR="00B07D0E" w:rsidRDefault="00B07D0E" w:rsidP="00B07D0E">
      <w:pPr>
        <w:spacing w:after="0" w:line="240" w:lineRule="auto"/>
        <w:jc w:val="center"/>
        <w:rPr>
          <w:rFonts w:ascii="Times New Roman" w:hAnsi="Times New Roman" w:cs="Times New Roman"/>
          <w:b/>
          <w:bCs/>
          <w:kern w:val="32"/>
        </w:rPr>
      </w:pPr>
    </w:p>
    <w:p w:rsidR="00B07D0E" w:rsidRDefault="00B07D0E" w:rsidP="00B07D0E">
      <w:pPr>
        <w:spacing w:after="0" w:line="240" w:lineRule="auto"/>
        <w:jc w:val="center"/>
        <w:rPr>
          <w:rFonts w:ascii="Times New Roman" w:hAnsi="Times New Roman" w:cs="Times New Roman"/>
          <w:b/>
          <w:bCs/>
          <w:kern w:val="32"/>
        </w:rPr>
      </w:pPr>
    </w:p>
    <w:p w:rsidR="00B07D0E" w:rsidRDefault="00B07D0E" w:rsidP="00B07D0E">
      <w:pPr>
        <w:spacing w:after="0" w:line="240" w:lineRule="auto"/>
        <w:jc w:val="center"/>
        <w:rPr>
          <w:rFonts w:ascii="Times New Roman" w:hAnsi="Times New Roman" w:cs="Times New Roman"/>
          <w:b/>
          <w:bCs/>
          <w:kern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261"/>
        <w:gridCol w:w="708"/>
        <w:gridCol w:w="1134"/>
        <w:gridCol w:w="4395"/>
        <w:gridCol w:w="4677"/>
      </w:tblGrid>
      <w:tr w:rsidR="00B07D0E" w:rsidRPr="00DB13B1" w:rsidTr="00B07D0E">
        <w:trPr>
          <w:trHeight w:val="630"/>
        </w:trPr>
        <w:tc>
          <w:tcPr>
            <w:tcW w:w="562"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урока</w:t>
            </w:r>
          </w:p>
        </w:tc>
        <w:tc>
          <w:tcPr>
            <w:tcW w:w="3261"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Наименование разделов и тем.</w:t>
            </w:r>
          </w:p>
          <w:p w:rsidR="00B07D0E" w:rsidRPr="00DB13B1" w:rsidRDefault="00B07D0E">
            <w:pPr>
              <w:spacing w:after="0" w:line="240" w:lineRule="auto"/>
              <w:rPr>
                <w:rFonts w:ascii="Times New Roman" w:hAnsi="Times New Roman" w:cs="Times New Roman"/>
                <w:sz w:val="24"/>
                <w:szCs w:val="24"/>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Количество</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часов.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сроки.</w:t>
            </w:r>
          </w:p>
        </w:tc>
        <w:tc>
          <w:tcPr>
            <w:tcW w:w="9072" w:type="dxa"/>
            <w:gridSpan w:val="2"/>
            <w:tcBorders>
              <w:top w:val="single" w:sz="4" w:space="0" w:color="auto"/>
              <w:left w:val="single" w:sz="4" w:space="0" w:color="auto"/>
              <w:bottom w:val="single" w:sz="4" w:space="0" w:color="auto"/>
              <w:right w:val="single" w:sz="4" w:space="0" w:color="auto"/>
            </w:tcBorders>
            <w:hideMark/>
          </w:tcPr>
          <w:p w:rsidR="00B07D0E" w:rsidRPr="00DB13B1" w:rsidRDefault="003B6657">
            <w:pPr>
              <w:spacing w:after="0" w:line="240" w:lineRule="auto"/>
              <w:jc w:val="center"/>
              <w:rPr>
                <w:rFonts w:ascii="Times New Roman" w:hAnsi="Times New Roman" w:cs="Times New Roman"/>
                <w:sz w:val="24"/>
                <w:szCs w:val="24"/>
              </w:rPr>
            </w:pPr>
            <w:r w:rsidRPr="00DB13B1">
              <w:rPr>
                <w:rFonts w:ascii="Times New Roman" w:hAnsi="Times New Roman" w:cs="Times New Roman"/>
                <w:sz w:val="24"/>
                <w:szCs w:val="24"/>
              </w:rPr>
              <w:t>Коррекционная д</w:t>
            </w:r>
            <w:r w:rsidR="00B07D0E" w:rsidRPr="00DB13B1">
              <w:rPr>
                <w:rFonts w:ascii="Times New Roman" w:hAnsi="Times New Roman" w:cs="Times New Roman"/>
                <w:sz w:val="24"/>
                <w:szCs w:val="24"/>
              </w:rPr>
              <w:t>еятельность обучающихся</w:t>
            </w:r>
          </w:p>
        </w:tc>
      </w:tr>
      <w:tr w:rsidR="00B07D0E" w:rsidRPr="00DB13B1" w:rsidTr="00B07D0E">
        <w:trPr>
          <w:trHeight w:val="630"/>
        </w:trPr>
        <w:tc>
          <w:tcPr>
            <w:tcW w:w="10060"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jc w:val="center"/>
              <w:rPr>
                <w:rFonts w:ascii="Times New Roman" w:hAnsi="Times New Roman" w:cs="Times New Roman"/>
                <w:sz w:val="24"/>
                <w:szCs w:val="24"/>
              </w:rPr>
            </w:pPr>
            <w:r w:rsidRPr="00DB13B1">
              <w:rPr>
                <w:rFonts w:ascii="Times New Roman" w:hAnsi="Times New Roman" w:cs="Times New Roman"/>
                <w:sz w:val="24"/>
                <w:szCs w:val="24"/>
              </w:rPr>
              <w:t>Основная группа</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3B6657">
            <w:pPr>
              <w:spacing w:after="0" w:line="240" w:lineRule="auto"/>
              <w:jc w:val="center"/>
              <w:rPr>
                <w:rFonts w:ascii="Times New Roman" w:hAnsi="Times New Roman" w:cs="Times New Roman"/>
                <w:sz w:val="24"/>
                <w:szCs w:val="24"/>
              </w:rPr>
            </w:pPr>
            <w:r w:rsidRPr="00DB13B1">
              <w:rPr>
                <w:rFonts w:ascii="Times New Roman" w:hAnsi="Times New Roman" w:cs="Times New Roman"/>
                <w:sz w:val="24"/>
                <w:szCs w:val="24"/>
              </w:rPr>
              <w:t>Дети с ЗПР</w:t>
            </w:r>
          </w:p>
        </w:tc>
      </w:tr>
      <w:tr w:rsidR="00B07D0E" w:rsidRPr="00DB13B1" w:rsidTr="00B07D0E">
        <w:tc>
          <w:tcPr>
            <w:tcW w:w="5665" w:type="dxa"/>
            <w:gridSpan w:val="4"/>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jc w:val="center"/>
              <w:rPr>
                <w:rFonts w:ascii="Times New Roman" w:hAnsi="Times New Roman" w:cs="Times New Roman"/>
                <w:sz w:val="24"/>
                <w:szCs w:val="24"/>
              </w:rPr>
            </w:pPr>
            <w:r w:rsidRPr="00DB13B1">
              <w:rPr>
                <w:rFonts w:ascii="Times New Roman" w:hAnsi="Times New Roman" w:cs="Times New Roman"/>
                <w:sz w:val="24"/>
                <w:szCs w:val="24"/>
              </w:rPr>
              <w:t>Введение.(1 час)</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Международное значение русского языка.</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Читают разные тексты, определяют тему, заглавие, основные мысли, членят текст на абзацы. Выявляют проблематику текстов. Пересказывают сжато тексты на тему урока. Рассуждают на публицистическую тему. Пишут выборочное изложение по тексту об учёном.</w:t>
            </w: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Читают разные тексты, определяют тему, заглавие, основные мысли, членят текст на </w:t>
            </w:r>
            <w:proofErr w:type="gramStart"/>
            <w:r w:rsidRPr="00DB13B1">
              <w:rPr>
                <w:rFonts w:ascii="Times New Roman" w:hAnsi="Times New Roman" w:cs="Times New Roman"/>
                <w:sz w:val="24"/>
                <w:szCs w:val="24"/>
              </w:rPr>
              <w:t>абзацы..</w:t>
            </w:r>
            <w:proofErr w:type="gramEnd"/>
            <w:r w:rsidRPr="00DB13B1">
              <w:rPr>
                <w:rFonts w:ascii="Times New Roman" w:hAnsi="Times New Roman" w:cs="Times New Roman"/>
                <w:sz w:val="24"/>
                <w:szCs w:val="24"/>
              </w:rPr>
              <w:t xml:space="preserve"> Пересказывают сжато тексты на тему урока. Рассуждают на публицистическую тему. Пишут выборочное изложение по тексту об учёном. (по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65" w:type="dxa"/>
            <w:gridSpan w:val="4"/>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jc w:val="center"/>
              <w:rPr>
                <w:rFonts w:ascii="Times New Roman" w:hAnsi="Times New Roman" w:cs="Times New Roman"/>
                <w:sz w:val="24"/>
                <w:szCs w:val="24"/>
              </w:rPr>
            </w:pPr>
            <w:r w:rsidRPr="00DB13B1">
              <w:rPr>
                <w:rFonts w:ascii="Times New Roman" w:hAnsi="Times New Roman" w:cs="Times New Roman"/>
                <w:sz w:val="24"/>
                <w:szCs w:val="24"/>
              </w:rPr>
              <w:t>Повторение изученного в 5-8 классах.(11+2)</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Устная и письменная речь.</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Выявляют две формы языка и их основные признаки. Выступают с устным сообщением на тему урока. Редактируют фрагмент устного ответа на материале упражнения. На основе данного письма составляют памятку о том, как писать письма. Пишут диктант по памяти с последующей самопроверкой и рассуждением по содержанию текста.</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u w:val="single"/>
              </w:rPr>
            </w:pPr>
            <w:r w:rsidRPr="00DB13B1">
              <w:rPr>
                <w:rFonts w:ascii="Times New Roman" w:hAnsi="Times New Roman" w:cs="Times New Roman"/>
                <w:sz w:val="24"/>
                <w:szCs w:val="24"/>
              </w:rPr>
              <w:t xml:space="preserve">На основе данного письма составляют памятку о том, как писать письма. Пишут диктант по памяти с последующей самопроверкой и рассуждением по содержанию текста. </w:t>
            </w:r>
            <w:r w:rsidRPr="00DB13B1">
              <w:rPr>
                <w:rFonts w:ascii="Times New Roman" w:hAnsi="Times New Roman" w:cs="Times New Roman"/>
                <w:sz w:val="24"/>
                <w:szCs w:val="24"/>
                <w:u w:val="single"/>
              </w:rPr>
              <w:t>(по инструкции)</w:t>
            </w:r>
          </w:p>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Монолог, диалог. </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Анализируют схему и определяют взаимосвязь монолога и диалога. Характеризуют тексты с точки зрения формы и вида речи.</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u w:val="single"/>
              </w:rPr>
            </w:pPr>
            <w:r w:rsidRPr="00DB13B1">
              <w:rPr>
                <w:rFonts w:ascii="Times New Roman" w:hAnsi="Times New Roman" w:cs="Times New Roman"/>
                <w:sz w:val="24"/>
                <w:szCs w:val="24"/>
              </w:rPr>
              <w:t>Анализируют схему и определяют взаимосвязь монолога и диалога. Характеризуют тексты с точки зрения формы и вида речи. (</w:t>
            </w:r>
            <w:r w:rsidRPr="00DB13B1">
              <w:rPr>
                <w:rFonts w:ascii="Times New Roman" w:hAnsi="Times New Roman" w:cs="Times New Roman"/>
                <w:sz w:val="24"/>
                <w:szCs w:val="24"/>
                <w:u w:val="single"/>
              </w:rPr>
              <w:t>по схеме, с помощью учителя)</w:t>
            </w:r>
          </w:p>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4.</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Стили речи.</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Заполняют схему о стилях литературного языка. Определяют стиль в соотнесении с определённой сферой общения. Анализируют языковые средства, используемые в разных стилях, в текстах упражнений. Пишут сочинение-описание, выбрав стиль. Соотносят стили и жанры, оформляя таблицу. Высказывают своё мнение по вопросам соблюдения стиля, отношения к жаргону, к иноязычным словам.</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Заполняют схему о стилях литературного языка. Определяют стиль в соотнесении с определённой сферой общения. Анализируют языковые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средства, используемые в разных стилях, в текстах упражнений. Соотносят стили и жанры, оформляя таблицу. </w:t>
            </w:r>
            <w:r w:rsidRPr="00DB13B1">
              <w:rPr>
                <w:rFonts w:ascii="Times New Roman" w:hAnsi="Times New Roman" w:cs="Times New Roman"/>
                <w:sz w:val="24"/>
                <w:szCs w:val="24"/>
                <w:u w:val="single"/>
              </w:rPr>
              <w:t>(по инструкции</w:t>
            </w:r>
            <w:r w:rsidRPr="00DB13B1">
              <w:rPr>
                <w:rFonts w:ascii="Times New Roman" w:hAnsi="Times New Roman" w:cs="Times New Roman"/>
                <w:sz w:val="24"/>
                <w:szCs w:val="24"/>
              </w:rPr>
              <w:t>)</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5</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Простое предложение и его грамматическая основа. §4</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Выделяют грамматические основы простых предложений, в том числе односоставных. Находят в предложениях смысловые отрывки, требующие пунктуационного оформления. Попутно выполняют различные виды разбора.</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Выделяют грамматические основы простых предложений, в том числе односоставных. Находят в предложениях смысловые отрывки, требующие пунктуационного оформления. (по инструкции)</w:t>
            </w:r>
          </w:p>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6</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Простое предложение и его грамматическая основа. §4</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7</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Предложения с обособленными членами. §5</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Списывают текст, обосновывая выбор знаков препинания и расставляя их в соответствии с изученными пунктуационными правилами. Попутно выполняют различные виды разборов. Находят в словах изученные орфограммы и обосновывают их выбор. </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Списывают текст, обосновывая выбор знаков препинания и расставляя их в соответствии с изученными пунктуационными правилами. Попутно выполняют различные виды разборов. Находят в словах изученные орфограммы и обосновывают их </w:t>
            </w:r>
            <w:proofErr w:type="gramStart"/>
            <w:r w:rsidRPr="00DB13B1">
              <w:rPr>
                <w:rFonts w:ascii="Times New Roman" w:hAnsi="Times New Roman" w:cs="Times New Roman"/>
                <w:sz w:val="24"/>
                <w:szCs w:val="24"/>
              </w:rPr>
              <w:t>выбор..</w:t>
            </w:r>
            <w:proofErr w:type="gramEnd"/>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инструкции)</w:t>
            </w:r>
          </w:p>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8</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Предложения с обособленными членами. §5</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magenta"/>
              </w:rPr>
              <w:t>9М</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magenta"/>
              </w:rPr>
              <w:t>Входной мониторинг</w:t>
            </w:r>
            <w:r w:rsidRPr="00DB13B1">
              <w:rPr>
                <w:rFonts w:ascii="Times New Roman" w:hAnsi="Times New Roman" w:cs="Times New Roman"/>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10</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Обращения, вводные слова и вставные конструкции. §6</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4 неделя</w:t>
            </w:r>
          </w:p>
        </w:tc>
        <w:tc>
          <w:tcPr>
            <w:tcW w:w="4395"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Вставляют подходящие обращения в поэтические строки и обосновывают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постановку знаков препинания. Находят нужные конструкции в научно-популярном тексте. </w:t>
            </w: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Вставляют подходящие обращения в поэтические строки и обосновывают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постановку знаков препинания. Списывают предложения и находят в них нужные конструкции (по инструкции)</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 xml:space="preserve"> </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highlight w:val="magenta"/>
              </w:rPr>
            </w:pPr>
            <w:r w:rsidRPr="00DB13B1">
              <w:rPr>
                <w:rFonts w:ascii="Times New Roman" w:hAnsi="Times New Roman" w:cs="Times New Roman"/>
                <w:sz w:val="24"/>
                <w:szCs w:val="24"/>
              </w:rPr>
              <w:t>11</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highlight w:val="magenta"/>
              </w:rPr>
            </w:pPr>
            <w:r w:rsidRPr="00DB13B1">
              <w:rPr>
                <w:rFonts w:ascii="Times New Roman" w:hAnsi="Times New Roman" w:cs="Times New Roman"/>
                <w:sz w:val="24"/>
                <w:szCs w:val="24"/>
              </w:rPr>
              <w:t>Обращения, вводные слова и вставные конструкции. §6</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4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12</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Способы сжатого пересказа текста.</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4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Знакомятся со способами сжатого пересказа текста. Выполняют упражнения на сжатие текста разными способами.</w:t>
            </w: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Знакомятся со способами сжатого пересказа текста. Выполняют упражнения на сжатие текста разными способами. (по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highlight w:val="cyan"/>
              </w:rPr>
            </w:pPr>
            <w:r w:rsidRPr="00DB13B1">
              <w:rPr>
                <w:rFonts w:ascii="Times New Roman" w:hAnsi="Times New Roman" w:cs="Times New Roman"/>
                <w:sz w:val="24"/>
                <w:szCs w:val="24"/>
              </w:rPr>
              <w:t>13</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Подготовка к сжатому изложению.</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5 неделя</w:t>
            </w:r>
          </w:p>
        </w:tc>
        <w:tc>
          <w:tcPr>
            <w:tcW w:w="4395"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сжатое изложение</w:t>
            </w: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сжатое изложение (</w:t>
            </w:r>
            <w:r w:rsidRPr="00DB13B1">
              <w:rPr>
                <w:rFonts w:ascii="Times New Roman" w:hAnsi="Times New Roman" w:cs="Times New Roman"/>
                <w:sz w:val="24"/>
                <w:szCs w:val="24"/>
                <w:u w:val="single"/>
              </w:rPr>
              <w:t>по плану)</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highlight w:val="cyan"/>
              </w:rPr>
            </w:pPr>
            <w:r w:rsidRPr="00DB13B1">
              <w:rPr>
                <w:rFonts w:ascii="Times New Roman" w:hAnsi="Times New Roman" w:cs="Times New Roman"/>
                <w:sz w:val="24"/>
                <w:szCs w:val="24"/>
                <w:highlight w:val="cyan"/>
              </w:rPr>
              <w:t>14И</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Сжатое изложение.</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5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65" w:type="dxa"/>
            <w:gridSpan w:val="4"/>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jc w:val="center"/>
              <w:rPr>
                <w:rFonts w:ascii="Times New Roman" w:hAnsi="Times New Roman" w:cs="Times New Roman"/>
                <w:sz w:val="24"/>
                <w:szCs w:val="24"/>
              </w:rPr>
            </w:pPr>
            <w:r w:rsidRPr="00DB13B1">
              <w:rPr>
                <w:rFonts w:ascii="Times New Roman" w:hAnsi="Times New Roman" w:cs="Times New Roman"/>
                <w:sz w:val="24"/>
                <w:szCs w:val="24"/>
              </w:rPr>
              <w:t>Сложное предложение. Культура речи  (10+2)</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15</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Понятие о сложном предложении. §7</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5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Определяют тип предложения по количеству грамматических основ, находят грамматические основы в предложениях.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Анализируют интонационный рисунок предложения. Указывают устаревшие слова в текстах, актуализируя знания из области лексики. Находят в данных текстах сложные предложения, чертят их схемы, определяют тип сказуемых. Пишут диктант.</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Определяют тип предложения по количеству грамматических основ, находят грамматические основы в предложениях.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Анализируют интонационный рисунок предложения. Указывают устаревшие слова в текстах, актуализируя знания из области лексики. Находят в данных текстах сложные предложения, чертят их схемы, определяют тип сказуемых. (по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16</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Понятие о сложном предложении. §7</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6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17</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Союзные и бессоюзные сложные предложения. §8</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6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Анализируют предложения, распределяя их по группам. Записывают тексты, подчёркивая грамматические основы предложений, классифицируют сложные предложения по принципу наличия или отсутствия союза, определяют местонахождение и роль союзов. Анализируют предложения с прямой речью в диалоге, составляя схемы этих предложений. Составляют сложные предложения с использованием пар слов, значение которых необходимо уточнить в словаре.</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Анализируют предложения, распределяя их по группам. Записывают тексты, подчёркивая грамматические основы предложений, классифицируют сложные предложения по принципу наличия или отсутствия союза, определяют местонахождение и роль союзов. Анализируют предложения с прямой речью в диалоге, составляя схемы этих предложений. Составляют сложные предложения с использованием пар слов, значение которых необходимо уточнить в словаре.</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18</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Союзные и бессоюзные сложные предложения. §8</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6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19</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Союзные и бессоюзные сложные предложения. §8</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7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yellow"/>
              </w:rPr>
              <w:t>20С</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color w:val="000000"/>
                <w:sz w:val="24"/>
                <w:szCs w:val="24"/>
              </w:rPr>
              <w:t xml:space="preserve">Устное сочинение по картине </w:t>
            </w:r>
            <w:proofErr w:type="spellStart"/>
            <w:r w:rsidRPr="00DB13B1">
              <w:rPr>
                <w:rFonts w:ascii="Times New Roman" w:hAnsi="Times New Roman" w:cs="Times New Roman"/>
                <w:color w:val="000000"/>
                <w:sz w:val="24"/>
                <w:szCs w:val="24"/>
              </w:rPr>
              <w:t>Т.Назаренко</w:t>
            </w:r>
            <w:proofErr w:type="spellEnd"/>
            <w:r w:rsidRPr="00DB13B1">
              <w:rPr>
                <w:rFonts w:ascii="Times New Roman" w:hAnsi="Times New Roman" w:cs="Times New Roman"/>
                <w:color w:val="000000"/>
                <w:sz w:val="24"/>
                <w:szCs w:val="24"/>
              </w:rPr>
              <w:t xml:space="preserve"> «Церковь Вознесения на улице Неждановой» </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7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Собирают материал для сочинения на основе картины.</w:t>
            </w:r>
          </w:p>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Собирают материал для сочинения на основе </w:t>
            </w:r>
            <w:proofErr w:type="gramStart"/>
            <w:r w:rsidRPr="00DB13B1">
              <w:rPr>
                <w:rFonts w:ascii="Times New Roman" w:hAnsi="Times New Roman" w:cs="Times New Roman"/>
                <w:sz w:val="24"/>
                <w:szCs w:val="24"/>
              </w:rPr>
              <w:t>картины.(</w:t>
            </w:r>
            <w:proofErr w:type="gramEnd"/>
            <w:r w:rsidRPr="00DB13B1">
              <w:rPr>
                <w:rFonts w:ascii="Times New Roman" w:hAnsi="Times New Roman" w:cs="Times New Roman"/>
                <w:sz w:val="24"/>
                <w:szCs w:val="24"/>
              </w:rPr>
              <w:t xml:space="preserve"> по схеме)</w:t>
            </w:r>
          </w:p>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21</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Разделительные и выделительные знаки препинания между частями сложного предложения.</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7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Готовят устное сообщение. Классифицируют предложения по принадлежности знаков препинания к разделительным или выделительным. Рассматривают текст с точки зрения средств художественной выразительности, записывают его под диктовку, анализируя структуру предложений.</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Классифицируют предложения по принадлежности знаков препинания к разделительным или выделительным. Рассматривают текст с точки зрения средств художественной выразительности, записывают его под диктовку, анализируя структуру предложений. </w:t>
            </w:r>
            <w:r w:rsidRPr="00DB13B1">
              <w:rPr>
                <w:rFonts w:ascii="Times New Roman" w:hAnsi="Times New Roman" w:cs="Times New Roman"/>
                <w:sz w:val="24"/>
                <w:szCs w:val="24"/>
                <w:u w:val="single"/>
              </w:rPr>
              <w:t>(по инструкции)</w:t>
            </w:r>
          </w:p>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22</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Разделительные и выделительные знаки препинания между частями сложного предложения.</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8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green"/>
              </w:rPr>
              <w:t>23К</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24</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color w:val="000000"/>
                <w:sz w:val="24"/>
                <w:szCs w:val="24"/>
              </w:rPr>
            </w:pPr>
            <w:r w:rsidRPr="00DB13B1">
              <w:rPr>
                <w:rFonts w:ascii="Times New Roman" w:hAnsi="Times New Roman" w:cs="Times New Roman"/>
                <w:color w:val="000000"/>
                <w:sz w:val="24"/>
                <w:szCs w:val="24"/>
              </w:rPr>
              <w:t>Контрольный диктант</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color w:val="000000"/>
                <w:sz w:val="24"/>
                <w:szCs w:val="24"/>
              </w:rPr>
              <w:t>Анализ контрольного диктанта.</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8 неделя</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8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диктант</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диктант подготовленный.</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25</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Интонация сложного предложения. §9-10</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9неделя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Расширяют знания об особенностях интонации сложных предложений.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Разграничивают предложения с точки зрения интонационного рисунка,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получаемого при образовании сложного предложения с союзом и без него. </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Разграничивают предложения с точки зрения интонационного рисунка,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получаемого при образовании сложного предложения с союзом и без него.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схеме)</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w:t>
            </w:r>
            <w:r w:rsidRPr="00DB13B1">
              <w:rPr>
                <w:rFonts w:ascii="Times New Roman" w:hAnsi="Times New Roman" w:cs="Times New Roman"/>
                <w:sz w:val="24"/>
                <w:szCs w:val="24"/>
                <w:highlight w:val="yellow"/>
              </w:rPr>
              <w:t>6С</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pStyle w:val="a3"/>
              <w:spacing w:before="0" w:beforeAutospacing="0" w:after="0" w:afterAutospacing="0" w:line="256" w:lineRule="auto"/>
              <w:rPr>
                <w:color w:val="000000"/>
                <w:lang w:eastAsia="en-US"/>
              </w:rPr>
            </w:pPr>
            <w:r w:rsidRPr="00DB13B1">
              <w:rPr>
                <w:lang w:eastAsia="en-US"/>
              </w:rPr>
              <w:t>Сочинение «Прекрасное в жизни природы»( в формате ОГЭ)</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9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Пишут сочинение </w:t>
            </w: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сочинение ((по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65" w:type="dxa"/>
            <w:gridSpan w:val="4"/>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jc w:val="center"/>
              <w:rPr>
                <w:rFonts w:ascii="Times New Roman" w:hAnsi="Times New Roman" w:cs="Times New Roman"/>
                <w:sz w:val="24"/>
                <w:szCs w:val="24"/>
              </w:rPr>
            </w:pPr>
            <w:r w:rsidRPr="00DB13B1">
              <w:rPr>
                <w:rFonts w:ascii="Times New Roman" w:hAnsi="Times New Roman" w:cs="Times New Roman"/>
                <w:sz w:val="24"/>
                <w:szCs w:val="24"/>
              </w:rPr>
              <w:t>Сложносочинённые предложения (5+2)</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27</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Понятие о сложносочиненном предложении. Смысловые отношения в </w:t>
            </w:r>
            <w:r w:rsidRPr="00DB13B1">
              <w:rPr>
                <w:rFonts w:ascii="Times New Roman" w:hAnsi="Times New Roman" w:cs="Times New Roman"/>
                <w:sz w:val="24"/>
                <w:szCs w:val="24"/>
              </w:rPr>
              <w:lastRenderedPageBreak/>
              <w:t>сложносочиненных предложениях. §11-12</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9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Составляют таблицу. Составляют несколько сложных предложений из двух простых. Объясняют выбор союзов для связи простых предложений в сложном.</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Определяют, что делает различным понимание смысла в сложносочинённых предложениях. Рассматривают схему. обозначая грамматические основы и указывая, каким сочинительным союзом связаны простые предложения в сложных. Определяют, каковы смысловые отношения частей.</w:t>
            </w: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Составляют несколько сложных предложений из двух простых. Объясняют выбор союзов для связи простых предложений в сложном.</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Определяют, что делает различным понимание смысла в сложносочинённых предложениях. Рассматривают схему, обозначая грамматические основы и указывая, каким сочинительным союзом связаны простые предложения в сложных. Определяют, каковы смысловые отношения частей. (по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28</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Сложносочиненные предложения с соединительными союзами. §13</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10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Определяют, какие смысловые отношения выражены в сложносочинённых предложениях с союзами и, тоже, также. Определяют, возможна ли перестановка частей в приведённых предложениях. Указывают, в каких предложениях возможно употребление синонимичного союза и.</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Определяют, какие смысловые отношения выражены в сложносочинённых предложениях с союзами и, тоже, также. Определяют, возможна ли перестановка частей в приведённых предложениях. Указывают, в каких предложениях возможно употребление синонимичного союза и. (по инструкции)</w:t>
            </w:r>
          </w:p>
          <w:p w:rsidR="00B07D0E" w:rsidRPr="00DB13B1" w:rsidRDefault="00B07D0E">
            <w:pPr>
              <w:spacing w:after="0" w:line="240" w:lineRule="auto"/>
              <w:rPr>
                <w:rFonts w:ascii="Times New Roman" w:hAnsi="Times New Roman" w:cs="Times New Roman"/>
                <w:sz w:val="24"/>
                <w:szCs w:val="24"/>
              </w:rPr>
            </w:pP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29</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Сложносочиненные предложения с разделительными союзами. §14</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10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Записывают предложения, расставляя пропущенные знаки препинания.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Указывают смысловые отношения между простыми предложениями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 сложносочинённых. Составляют схемы предложений.</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Записывают предложения, расставляя пропущенные знаки препинания.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Указывают смысловые отношения между простыми предложениями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 сложносочинённых. Составляют схемы предложений. (по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30</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Сложносочиненные предложения с противительными союзами. §15</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10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Составляют сложносочинённое предложение из двух простых со </w:t>
            </w:r>
            <w:proofErr w:type="spellStart"/>
            <w:proofErr w:type="gramStart"/>
            <w:r w:rsidRPr="00DB13B1">
              <w:rPr>
                <w:rFonts w:ascii="Times New Roman" w:hAnsi="Times New Roman" w:cs="Times New Roman"/>
                <w:sz w:val="24"/>
                <w:szCs w:val="24"/>
              </w:rPr>
              <w:t>значе-нием</w:t>
            </w:r>
            <w:proofErr w:type="spellEnd"/>
            <w:proofErr w:type="gramEnd"/>
            <w:r w:rsidRPr="00DB13B1">
              <w:rPr>
                <w:rFonts w:ascii="Times New Roman" w:hAnsi="Times New Roman" w:cs="Times New Roman"/>
                <w:sz w:val="24"/>
                <w:szCs w:val="24"/>
              </w:rPr>
              <w:t xml:space="preserve"> противопоставления с разными союзами. Записывают предложения,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расставляя пропущенные запятые и подчёркивая грамматические основы.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Составляют схемы предложений. Определяют, каким союзом объединены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части предложений и каковы смысловые отношения между частями сложного предложения.</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 xml:space="preserve">Записывают предложения,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расставляя пропущенные запятые и подчёркивая грамматические основы.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Составляют схемы предложений. Определяют, каким союзом объединены части предложений и каковы смысловые отношения между частями сложного предложения.</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31</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Разделительные знаки препинания между частями ССП. Синтаксический и пунктуационный разбор ССП. §16-17</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11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Продолжают предложение дважды так, чтобы получилось простое предложение с однородными сказуемыми, соединенными союзом, и сложное предложение,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части которого соединены тем же союзом. Составляют схемы </w:t>
            </w:r>
            <w:proofErr w:type="spellStart"/>
            <w:r w:rsidRPr="00DB13B1">
              <w:rPr>
                <w:rFonts w:ascii="Times New Roman" w:hAnsi="Times New Roman" w:cs="Times New Roman"/>
                <w:sz w:val="24"/>
                <w:szCs w:val="24"/>
              </w:rPr>
              <w:t>предложний</w:t>
            </w:r>
            <w:proofErr w:type="spellEnd"/>
            <w:r w:rsidRPr="00DB13B1">
              <w:rPr>
                <w:rFonts w:ascii="Times New Roman" w:hAnsi="Times New Roman" w:cs="Times New Roman"/>
                <w:sz w:val="24"/>
                <w:szCs w:val="24"/>
              </w:rPr>
              <w:t xml:space="preserve">. Указывают союзы в сложносочинённых предложениях и объясняют смысловые отношения частей. Производят синтаксический разбор сложносочинённых предложений.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Производят устный и письменный пунктуационные разборы предложений. </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Продолжают предложение дважды так, чтобы получилось простое предложение с однородными сказуемыми, соединенными союзом, и сложное предложение,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части которого соединены тем же союзом. Составляют схемы предложений. Указывают союзы в сложносочинённых предложениях и объясняют смысловые отношения частей.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Производят синтаксический разбор сложносочинённых предложений.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Производят устный и письменный пунктуационные разборы предложений. (по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32</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pStyle w:val="a3"/>
              <w:spacing w:before="0" w:beforeAutospacing="0" w:after="0" w:afterAutospacing="0" w:line="256" w:lineRule="auto"/>
              <w:rPr>
                <w:color w:val="000000"/>
                <w:lang w:eastAsia="en-US"/>
              </w:rPr>
            </w:pPr>
            <w:r w:rsidRPr="00DB13B1">
              <w:rPr>
                <w:lang w:eastAsia="en-US"/>
              </w:rPr>
              <w:t xml:space="preserve">Подготовка к сочинению по картине </w:t>
            </w:r>
            <w:proofErr w:type="spellStart"/>
            <w:r w:rsidRPr="00DB13B1">
              <w:rPr>
                <w:lang w:eastAsia="en-US"/>
              </w:rPr>
              <w:t>И.Шишкина</w:t>
            </w:r>
            <w:proofErr w:type="spellEnd"/>
            <w:r w:rsidRPr="00DB13B1">
              <w:rPr>
                <w:lang w:eastAsia="en-US"/>
              </w:rPr>
              <w:t xml:space="preserve"> «На севере диком...»</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11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сочинение на основе картины.</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сочинение на основе картины.</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инструкции на основе готовых материалов)</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yellow"/>
              </w:rPr>
              <w:t>33С</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pStyle w:val="a3"/>
              <w:spacing w:before="0" w:beforeAutospacing="0" w:after="0" w:afterAutospacing="0" w:line="256" w:lineRule="auto"/>
              <w:rPr>
                <w:color w:val="000000"/>
                <w:lang w:eastAsia="en-US"/>
              </w:rPr>
            </w:pPr>
            <w:r w:rsidRPr="00DB13B1">
              <w:rPr>
                <w:lang w:eastAsia="en-US"/>
              </w:rPr>
              <w:t xml:space="preserve">Сочинение по картине </w:t>
            </w:r>
            <w:proofErr w:type="spellStart"/>
            <w:r w:rsidRPr="00DB13B1">
              <w:rPr>
                <w:lang w:eastAsia="en-US"/>
              </w:rPr>
              <w:t>И.Шишкина</w:t>
            </w:r>
            <w:proofErr w:type="spellEnd"/>
            <w:r w:rsidRPr="00DB13B1">
              <w:rPr>
                <w:lang w:eastAsia="en-US"/>
              </w:rPr>
              <w:t xml:space="preserve"> «На севере диком...»</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11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10060" w:type="dxa"/>
            <w:gridSpan w:val="5"/>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jc w:val="center"/>
              <w:rPr>
                <w:rFonts w:ascii="Times New Roman" w:hAnsi="Times New Roman" w:cs="Times New Roman"/>
                <w:sz w:val="24"/>
                <w:szCs w:val="24"/>
              </w:rPr>
            </w:pPr>
            <w:r w:rsidRPr="00DB13B1">
              <w:rPr>
                <w:rFonts w:ascii="Times New Roman" w:hAnsi="Times New Roman" w:cs="Times New Roman"/>
                <w:sz w:val="24"/>
                <w:szCs w:val="24"/>
              </w:rPr>
              <w:t>Сложноподчинённые предложения (5+2)</w:t>
            </w: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34</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Понятие о сложноподчиненном предложении.</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12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Определяют главную и придаточную части сложноподчинённого предложения.</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Графически выделяют грамматическую основу предложений, связи придаточного предложения с главным, предложения, входящие в состав сложных. </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Определяют главную и придаточную части сложноподчинённого предложения.</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Графически выделяют грамматическую основу предложений, связи придаточного предложения с главным, предложения, входящие в состав сложных.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35</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Союзы и союзные слова в сложноподчиненном предложении</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12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Разграничивают союзы и союзные слова в сложноподчинённом предложении. Графически выделяют союзы и союзные слова в предложениях. Выписывают предложения, расставляя знаки </w:t>
            </w:r>
            <w:r w:rsidRPr="00DB13B1">
              <w:rPr>
                <w:rFonts w:ascii="Times New Roman" w:hAnsi="Times New Roman" w:cs="Times New Roman"/>
                <w:sz w:val="24"/>
                <w:szCs w:val="24"/>
              </w:rPr>
              <w:lastRenderedPageBreak/>
              <w:t>препинания.  Составляют схемы сложноподчинённых предложений с составными союзами.</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 xml:space="preserve">Разграничивают союзы и союзные слова в сложноподчинённом предложении. Графически выделяют союзы и союзные слова в предложениях. Выписывают предложения, расставляя знаки </w:t>
            </w:r>
            <w:r w:rsidRPr="00DB13B1">
              <w:rPr>
                <w:rFonts w:ascii="Times New Roman" w:hAnsi="Times New Roman" w:cs="Times New Roman"/>
                <w:sz w:val="24"/>
                <w:szCs w:val="24"/>
              </w:rPr>
              <w:lastRenderedPageBreak/>
              <w:t>препинания. Составляют схемы сложноподчинённых предложений с составными союзами.(по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36</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Роль указательных слов в сложноподчиненном предложении.</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12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Графически выделяют указательные слова в сложноподчинённом предложении.</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Выписывают сложноподчинённые предложения и составляют схемы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предложений. Ищут ошибки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 употреблении указательных слов в предложениях и записывают предложения в исправленном виде. </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Графически выделяют указательные слова в сложноподчинённом предложении.</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Выписывают сложноподчинённые предложения и составляют схемы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предложений.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37</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Место придаточного предложения по отношению к главному. Знаки препинания в сложноподчиненном предложении</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13 неделя</w:t>
            </w:r>
          </w:p>
        </w:tc>
        <w:tc>
          <w:tcPr>
            <w:tcW w:w="4395"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Определяют главную и придаточную части сложноподчинённого предложения.</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Работают с текстом: выписывают, расставляя пропущенные запятые,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сложноподчинённые предложения в определённой последовательности.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Определяют, какую позицию может занимать придаточное предложение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отношению к главному.</w:t>
            </w: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Определяют главную и придаточную части сложноподчинённого предложения.</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Работают с текстом: выписывают, расставляя пропущенные запятые,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сложноподчинённые предложения в определённой последовательности.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Определяют, какую позицию может занимать придаточное предложение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отношению к главному.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highlight w:val="magenta"/>
              </w:rPr>
            </w:pPr>
            <w:r w:rsidRPr="00DB13B1">
              <w:rPr>
                <w:rFonts w:ascii="Times New Roman" w:hAnsi="Times New Roman" w:cs="Times New Roman"/>
                <w:sz w:val="24"/>
                <w:szCs w:val="24"/>
              </w:rPr>
              <w:t>38</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highlight w:val="magenta"/>
              </w:rPr>
            </w:pPr>
            <w:r w:rsidRPr="00DB13B1">
              <w:rPr>
                <w:rFonts w:ascii="Times New Roman" w:hAnsi="Times New Roman" w:cs="Times New Roman"/>
                <w:sz w:val="24"/>
                <w:szCs w:val="24"/>
              </w:rPr>
              <w:t>Место придаточного предложения по отношению к главному. Знаки препинания в сложноподчиненном предложении</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13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39</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pStyle w:val="a3"/>
              <w:spacing w:before="0" w:beforeAutospacing="0" w:after="0" w:afterAutospacing="0" w:line="256" w:lineRule="auto"/>
              <w:rPr>
                <w:color w:val="000000"/>
                <w:lang w:eastAsia="en-US"/>
              </w:rPr>
            </w:pPr>
            <w:r w:rsidRPr="00DB13B1">
              <w:rPr>
                <w:lang w:eastAsia="en-US"/>
              </w:rPr>
              <w:t xml:space="preserve">Подготовка к сочинению по картине </w:t>
            </w:r>
            <w:proofErr w:type="spellStart"/>
            <w:r w:rsidRPr="00DB13B1">
              <w:rPr>
                <w:lang w:eastAsia="en-US"/>
              </w:rPr>
              <w:t>И.Тихого</w:t>
            </w:r>
            <w:proofErr w:type="spellEnd"/>
            <w:r w:rsidRPr="00DB13B1">
              <w:rPr>
                <w:lang w:eastAsia="en-US"/>
              </w:rPr>
              <w:t xml:space="preserve"> «Аисты»</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13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сочинение на основе картины.</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сочинение на основе картины.</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инструкции на основе материалов)</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yellow"/>
              </w:rPr>
              <w:t>40С</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pStyle w:val="a3"/>
              <w:spacing w:before="0" w:beforeAutospacing="0" w:after="0" w:afterAutospacing="0" w:line="256" w:lineRule="auto"/>
              <w:rPr>
                <w:color w:val="000000"/>
                <w:lang w:eastAsia="en-US"/>
              </w:rPr>
            </w:pPr>
            <w:r w:rsidRPr="00DB13B1">
              <w:rPr>
                <w:lang w:eastAsia="en-US"/>
              </w:rPr>
              <w:t xml:space="preserve">Сочинение по картине </w:t>
            </w:r>
            <w:proofErr w:type="spellStart"/>
            <w:r w:rsidRPr="00DB13B1">
              <w:rPr>
                <w:lang w:eastAsia="en-US"/>
              </w:rPr>
              <w:t>И.Тихого</w:t>
            </w:r>
            <w:proofErr w:type="spellEnd"/>
            <w:r w:rsidRPr="00DB13B1">
              <w:rPr>
                <w:lang w:eastAsia="en-US"/>
              </w:rPr>
              <w:t xml:space="preserve"> «Аисты»</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14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10060" w:type="dxa"/>
            <w:gridSpan w:val="5"/>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jc w:val="center"/>
              <w:rPr>
                <w:rFonts w:ascii="Times New Roman" w:hAnsi="Times New Roman" w:cs="Times New Roman"/>
                <w:color w:val="000000"/>
                <w:sz w:val="24"/>
                <w:szCs w:val="24"/>
              </w:rPr>
            </w:pPr>
            <w:r w:rsidRPr="00DB13B1">
              <w:rPr>
                <w:rFonts w:ascii="Times New Roman" w:hAnsi="Times New Roman" w:cs="Times New Roman"/>
                <w:color w:val="000000"/>
                <w:sz w:val="24"/>
                <w:szCs w:val="24"/>
              </w:rPr>
              <w:t>Основные группы сложноподчиненных предложений (26+2)</w:t>
            </w: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color w:val="000000"/>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41</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СПП с придаточными определительными. §22</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14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Дифференцируют с помощью схем основные группы сложноподчинённых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предложений. Анализируют самостоятельно материал для наблюдений. Составляют сложноподчинённые предложения. Редактируют неправильное </w:t>
            </w:r>
            <w:r w:rsidRPr="00DB13B1">
              <w:rPr>
                <w:rFonts w:ascii="Times New Roman" w:hAnsi="Times New Roman" w:cs="Times New Roman"/>
                <w:sz w:val="24"/>
                <w:szCs w:val="24"/>
              </w:rPr>
              <w:lastRenderedPageBreak/>
              <w:t>употребление средств связи главного и придаточного предложений. Конструируют предложения по данным схемам.</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Анализируют самостоятельно материал для наблюдений. Составляют сложноподчинённые предложения. Конструируют предложения по данным схемам.</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42</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СПП с придаточными определительными. §22</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14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43</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СПП с придаточными изъяснительными. §23</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15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Опознают придаточные изъяснительные и выделяют их запятыми. Учатся различать придаточные изъяснительные разных видов, обращая внимание на их функции. Осуществляют сжатый пересказ текста.</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Опознают придаточные изъяснительные и выделяют их запятыми. Учатся различать придаточные изъяснительные разных видов, обращая внимание на их функции. </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44</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СПП с придаточными изъяснительными. §23</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15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magenta"/>
              </w:rPr>
              <w:t>45М</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magenta"/>
              </w:rPr>
              <w:t>ПРОМЕЖУТОЧНЫЙ МОНИТОРИНГ</w:t>
            </w:r>
            <w:r w:rsidRPr="00DB13B1">
              <w:rPr>
                <w:rFonts w:ascii="Times New Roman" w:hAnsi="Times New Roman" w:cs="Times New Roman"/>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15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тест</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тест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46</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СПП с придаточными обстоятельственными.</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16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Определяют понятие придаточного обстоятельственного. Анализируют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виды данных придаточных со стороны значения и средств связи.</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Определяют понятие придаточного обстоятельственного. </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47</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СПП с придаточными времени и места. §24-25</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16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Опознают придаточные места и времени по вопросам и средствам связи,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выполняя упражнения. Конструируют сложные предложения, используя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различные синтаксические средства. Составляют сложные предложения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схемам. Составляют связный текст по данному началу.</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Опознают придаточные места и времени по вопросам и средствам связи,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выполняя упражнения. Конструируют сложные предложения, используя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различные синтаксические средства. Составляют сложные предложения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по схемам. </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48</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СПП с придаточными времени и места. §24-25</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16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49</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Текст. Синтаксический и пунктуационный анализ простых и сложных предложений</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17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Работают с текстом: читают, озаглавливают, списывают, вставляют пропущенные знаки препинания.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Производят устный и письменный пунктуационные разборы предложений.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Записывают предложение и выполняют его полный синтаксический разбор.</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Работают с текстом: читают, озаглавливают, списывают, вставляют пропущенные знаки препинания. Производят устный и письменный пунктуационные разборы предложений. Записывают предложение и выполняют его полный синтаксический разбор.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cyan"/>
              </w:rPr>
              <w:lastRenderedPageBreak/>
              <w:t>50И</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Сжатое изложение  (по упр. 123)</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17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сжатое изложение</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сжатое изложение (по схеме)</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51</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СПП с придаточными причины, условия, уступки, цели и следствия. </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17 неделя</w:t>
            </w:r>
          </w:p>
        </w:tc>
        <w:tc>
          <w:tcPr>
            <w:tcW w:w="4395"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Сложноподчинённые предложения с придаточными цели, причины, условия, уступки, следствия. Выписывают изучаемые сложные предложения, распределяя их по месту придаточных. Составляют схемы  предложений по образцу.</w:t>
            </w: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Сложноподчинённые предложения с придаточными цели, причины, условия, уступки, следствия. Выписывают изучаемые сложные предложения, распределяя их по месту придаточных. Составляют схемы  предложений по образцу.</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52</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СПП с придаточными причины, условия, уступки, цели и следствия. </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18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53</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СПП с придаточными образа действия, меры, степени и сравнительными. §27</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18 неделя</w:t>
            </w:r>
          </w:p>
        </w:tc>
        <w:tc>
          <w:tcPr>
            <w:tcW w:w="4395"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 Списывают предложения, определяют вид придаточного, языковые средства связи главного с придаточным, обосновывают постановку знаков препинания. Определяют указанные предложения и составляют их схемы. Готовят рассказ. Различают придаточные сравнительные и сравнительные обороты в художественных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текстах. Пишут диктант. Выполняют разбор сложноподчинённых предложений. </w:t>
            </w: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 Списывают предложения, определяют вид придаточного, обосновывают постановку знаков препинания. Определяют указанные предложения и составляют их схемы. Различают придаточные сравнительные и сравнительные обороты в художественных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текстах. Списывают текст. Выполняют разбор сложноподчинённых предложений. </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54</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СПП с придаточными образа действия, меры, степени и сравнительными. §27</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18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green"/>
              </w:rPr>
              <w:t>55К</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Контрольный диктант.</w:t>
            </w:r>
          </w:p>
        </w:tc>
        <w:tc>
          <w:tcPr>
            <w:tcW w:w="708"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p w:rsidR="00B07D0E" w:rsidRPr="00DB13B1" w:rsidRDefault="00B07D0E">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19 неделя</w:t>
            </w:r>
          </w:p>
          <w:p w:rsidR="00B07D0E" w:rsidRPr="00DB13B1" w:rsidRDefault="00B07D0E">
            <w:pPr>
              <w:spacing w:after="0" w:line="240" w:lineRule="auto"/>
              <w:rPr>
                <w:rFonts w:ascii="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диктант.</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Контрольное списывание. </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56</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Анализ контрольного диктанта.</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19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работу над ошибками</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работу над ошибками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57</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СПП с несколькими придаточными; знаки препинания в них. §28</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19 неделя</w:t>
            </w:r>
          </w:p>
        </w:tc>
        <w:tc>
          <w:tcPr>
            <w:tcW w:w="4395"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Составляют свои предложения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 разными видами придаточных и разными языковыми средствами. Анализируют схемы предложений. Изучают виды подчинительной связи. Составляют схемы предложений. Читают и списывают тексты, расставляя знаки препинания. Высказывают собственное мнение на основе прочитанных текстов.</w:t>
            </w: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Анализируют схемы предложений. Изучают виды подчинительной связи. Составляют схемы предложений. Читают и списывают тексты, расставляя знаки препинания. </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58</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СПП с несколькими придаточными; знаки препинания в них. §28</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20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59</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СПП с несколькими придаточными; знаки препинания в них. §28</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20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60</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Контрольная работа по теме </w:t>
            </w:r>
            <w:r w:rsidRPr="00DB13B1">
              <w:rPr>
                <w:rFonts w:ascii="Times New Roman" w:hAnsi="Times New Roman" w:cs="Times New Roman"/>
                <w:i/>
                <w:sz w:val="24"/>
                <w:szCs w:val="24"/>
              </w:rPr>
              <w:t>«Виды придаточных предложений»</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20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контрольную работу</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контрольную работу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yellow"/>
              </w:rPr>
              <w:t>61С</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Обучающее сочинение-рассуждение</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21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сочинение</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сочинение (по плану, с помощью учителя)</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62</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Анализ письменных работ.</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21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Работа над ошибками</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Работа над ошибками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63</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Синтаксический разбор СПП.</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21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Выполняют синтаксический разбор сложноподчинённых предложений. </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Выполняют синтаксический разбор сложноподчинённых предложений.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64</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Пунктуационный разбор СПП. §29-30</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22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Пунктуационный разбор </w:t>
            </w:r>
            <w:proofErr w:type="gramStart"/>
            <w:r w:rsidRPr="00DB13B1">
              <w:rPr>
                <w:rFonts w:ascii="Times New Roman" w:hAnsi="Times New Roman" w:cs="Times New Roman"/>
                <w:sz w:val="24"/>
                <w:szCs w:val="24"/>
              </w:rPr>
              <w:t>сложно-подчинённого</w:t>
            </w:r>
            <w:proofErr w:type="gramEnd"/>
            <w:r w:rsidRPr="00DB13B1">
              <w:rPr>
                <w:rFonts w:ascii="Times New Roman" w:hAnsi="Times New Roman" w:cs="Times New Roman"/>
                <w:sz w:val="24"/>
                <w:szCs w:val="24"/>
              </w:rPr>
              <w:t xml:space="preserve"> предложения</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пунктуационный разбор сложноподчинённых предложений.</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Пунктуационный разбор </w:t>
            </w:r>
            <w:proofErr w:type="gramStart"/>
            <w:r w:rsidRPr="00DB13B1">
              <w:rPr>
                <w:rFonts w:ascii="Times New Roman" w:hAnsi="Times New Roman" w:cs="Times New Roman"/>
                <w:sz w:val="24"/>
                <w:szCs w:val="24"/>
              </w:rPr>
              <w:t>сложно-подчинённого</w:t>
            </w:r>
            <w:proofErr w:type="gramEnd"/>
            <w:r w:rsidRPr="00DB13B1">
              <w:rPr>
                <w:rFonts w:ascii="Times New Roman" w:hAnsi="Times New Roman" w:cs="Times New Roman"/>
                <w:sz w:val="24"/>
                <w:szCs w:val="24"/>
              </w:rPr>
              <w:t xml:space="preserve"> предложения</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пунктуационный разбор сложноподчинённых предложений.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65</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Комплексный анализ текста. Высказывания на лингвистическую тему</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22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Анализируют текст.</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Анализируют текст.</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66</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Повторение и обобщение по теме «Сложное предложение»</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22 неделя</w:t>
            </w:r>
          </w:p>
        </w:tc>
        <w:tc>
          <w:tcPr>
            <w:tcW w:w="4395"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 Выполняют синтаксический и </w:t>
            </w:r>
            <w:proofErr w:type="spellStart"/>
            <w:proofErr w:type="gramStart"/>
            <w:r w:rsidRPr="00DB13B1">
              <w:rPr>
                <w:rFonts w:ascii="Times New Roman" w:hAnsi="Times New Roman" w:cs="Times New Roman"/>
                <w:sz w:val="24"/>
                <w:szCs w:val="24"/>
              </w:rPr>
              <w:t>пунктуа-ционный</w:t>
            </w:r>
            <w:proofErr w:type="spellEnd"/>
            <w:proofErr w:type="gramEnd"/>
            <w:r w:rsidRPr="00DB13B1">
              <w:rPr>
                <w:rFonts w:ascii="Times New Roman" w:hAnsi="Times New Roman" w:cs="Times New Roman"/>
                <w:sz w:val="24"/>
                <w:szCs w:val="24"/>
              </w:rPr>
              <w:t xml:space="preserve"> разбор сложноподчинённых предложений. Вставляют необходимые для сложноподчинённых предложений средства связи. Составляют схемы предложений. </w:t>
            </w: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 Выполняют синтаксический и </w:t>
            </w:r>
            <w:proofErr w:type="spellStart"/>
            <w:proofErr w:type="gramStart"/>
            <w:r w:rsidRPr="00DB13B1">
              <w:rPr>
                <w:rFonts w:ascii="Times New Roman" w:hAnsi="Times New Roman" w:cs="Times New Roman"/>
                <w:sz w:val="24"/>
                <w:szCs w:val="24"/>
              </w:rPr>
              <w:t>пунктуа-ционный</w:t>
            </w:r>
            <w:proofErr w:type="spellEnd"/>
            <w:proofErr w:type="gramEnd"/>
            <w:r w:rsidRPr="00DB13B1">
              <w:rPr>
                <w:rFonts w:ascii="Times New Roman" w:hAnsi="Times New Roman" w:cs="Times New Roman"/>
                <w:sz w:val="24"/>
                <w:szCs w:val="24"/>
              </w:rPr>
              <w:t xml:space="preserve"> разбор сложноподчинённых предложений. Вставляют необходимые для сложноподчинённых предложений средства связи. Составляют схемы предложений.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67</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Повторение и обобщение по теме «Сложное предложение»</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23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green"/>
              </w:rPr>
              <w:t>68К</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Контрольный диктант.</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23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диктант</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диктант (трудные орфограммы отработаны)</w:t>
            </w:r>
          </w:p>
        </w:tc>
      </w:tr>
      <w:tr w:rsidR="00B07D0E" w:rsidRPr="00DB13B1" w:rsidTr="00B07D0E">
        <w:tc>
          <w:tcPr>
            <w:tcW w:w="10060" w:type="dxa"/>
            <w:gridSpan w:val="5"/>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jc w:val="center"/>
              <w:rPr>
                <w:rFonts w:ascii="Times New Roman" w:hAnsi="Times New Roman" w:cs="Times New Roman"/>
                <w:sz w:val="24"/>
                <w:szCs w:val="24"/>
              </w:rPr>
            </w:pPr>
            <w:r w:rsidRPr="00DB13B1">
              <w:rPr>
                <w:rFonts w:ascii="Times New Roman" w:hAnsi="Times New Roman" w:cs="Times New Roman"/>
                <w:sz w:val="24"/>
                <w:szCs w:val="24"/>
              </w:rPr>
              <w:t>Бессоюзные сложные предложения (10+2)</w:t>
            </w: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69</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Понятие о БСП. Интонация в БСП. §31-32</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23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Отрабатывают особенности интонации в бессоюзных сложных предложениях. Сопоставляют разные по значению бессоюзные сложные предложения с опорой на ситуации. Читают выразительно афоризмы, подчёркивая интонацией смысловые отношения</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Отрабатывают особенности интонации в бессоюзных сложных предложениях. Сопоставляют разные по значению бессоюзные сложные предложения с опорой на ситуации.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70</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БСП со значением перечисления. Запятая и точка с запятой. §33</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24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Определяют смысловые отношения между частями сложных бессоюзных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предложений разных видов.</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 xml:space="preserve">Сопоставляют союзные и бессоюзные сложные предложения в тексте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(оригинальном и адаптированном).</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 xml:space="preserve">Определяют смысловые отношения между частями сложных бессоюзных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предложений разных видов.</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 xml:space="preserve">Сопоставляют союзные и бессоюзные сложные предложения в тексте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71</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БСП со значением причины, пояснения, дополнения. Двоеточие в БСП. §34</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24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Двоеточие в бессоюзном сложном предложении Читают бессоюзные сложные предложения и объясняют постановку двоеточия. Выписывают из текста упражнений сложные бессоюзные предложения в соответствии со значением. Составляют интонационные схемы предложений. Конструируют предложения по данному началу.</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Двоеточие в бессоюзном сложном предложении Выписывают из текста упражнений сложные бессоюзные предложения в соответствии со значением. Составляют интонационные схемы предложений. </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72</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БСП со значением причины, пояснения, дополнения. Двоеточие в БСП. §34</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24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73</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Сжатое изложение с дополнительным заданием</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25 неделя</w:t>
            </w:r>
          </w:p>
        </w:tc>
        <w:tc>
          <w:tcPr>
            <w:tcW w:w="4395"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сжатое изложение</w:t>
            </w: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сжатое изложение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cyan"/>
              </w:rPr>
              <w:t>74И</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Сжатое изложение с дополнительным заданием</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25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75</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БСП со значением противопоставления, времени, условия и следствия. Тире в БСП. §35</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25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Усваивают правило постановки тире в бессоюзном сложном предложении.</w:t>
            </w:r>
          </w:p>
          <w:p w:rsidR="00B07D0E" w:rsidRPr="00DB13B1" w:rsidRDefault="00B07D0E">
            <w:pPr>
              <w:spacing w:after="0" w:line="240" w:lineRule="auto"/>
              <w:rPr>
                <w:rFonts w:ascii="Times New Roman" w:hAnsi="Times New Roman" w:cs="Times New Roman"/>
                <w:sz w:val="24"/>
                <w:szCs w:val="24"/>
              </w:rPr>
            </w:pPr>
            <w:proofErr w:type="spellStart"/>
            <w:r w:rsidRPr="00DB13B1">
              <w:rPr>
                <w:rFonts w:ascii="Times New Roman" w:hAnsi="Times New Roman" w:cs="Times New Roman"/>
                <w:sz w:val="24"/>
                <w:szCs w:val="24"/>
              </w:rPr>
              <w:t>ния</w:t>
            </w:r>
            <w:proofErr w:type="spellEnd"/>
            <w:r w:rsidRPr="00DB13B1">
              <w:rPr>
                <w:rFonts w:ascii="Times New Roman" w:hAnsi="Times New Roman" w:cs="Times New Roman"/>
                <w:sz w:val="24"/>
                <w:szCs w:val="24"/>
              </w:rPr>
              <w:t xml:space="preserve">, времени, условия и следствия.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Составляют интонационные схемы предложений. Списывают, различая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простые и сложные предложения и ставя нужные знаки. Выписывают бессоюзные сложные предложения из литературных произведений. Пишут сочинение по картине — рассказ или отзыв (на выбор).</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Усваивают правило постановки тире в бессоюзном сложном предложении.</w:t>
            </w:r>
          </w:p>
          <w:p w:rsidR="00B07D0E" w:rsidRPr="00DB13B1" w:rsidRDefault="00B07D0E">
            <w:pPr>
              <w:spacing w:after="0" w:line="240" w:lineRule="auto"/>
              <w:rPr>
                <w:rFonts w:ascii="Times New Roman" w:hAnsi="Times New Roman" w:cs="Times New Roman"/>
                <w:sz w:val="24"/>
                <w:szCs w:val="24"/>
              </w:rPr>
            </w:pPr>
            <w:proofErr w:type="spellStart"/>
            <w:r w:rsidRPr="00DB13B1">
              <w:rPr>
                <w:rFonts w:ascii="Times New Roman" w:hAnsi="Times New Roman" w:cs="Times New Roman"/>
                <w:sz w:val="24"/>
                <w:szCs w:val="24"/>
              </w:rPr>
              <w:t>ния</w:t>
            </w:r>
            <w:proofErr w:type="spellEnd"/>
            <w:r w:rsidRPr="00DB13B1">
              <w:rPr>
                <w:rFonts w:ascii="Times New Roman" w:hAnsi="Times New Roman" w:cs="Times New Roman"/>
                <w:sz w:val="24"/>
                <w:szCs w:val="24"/>
              </w:rPr>
              <w:t xml:space="preserve">, времени, условия и следствия.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Списывают, различая простые и сложные предложения и ставя нужные знаки. Выписывают бессоюзные сложные предложения из литературных произведений. </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76</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БСП со значением противопоставления, времени, условия и следствия. Тире в БСП. §35</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26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77</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Синтаксический и пунктуационный разбор БСП.</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26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Выполняют синтаксический и пунктуационный разбор бессоюзных </w:t>
            </w:r>
            <w:proofErr w:type="spellStart"/>
            <w:proofErr w:type="gramStart"/>
            <w:r w:rsidRPr="00DB13B1">
              <w:rPr>
                <w:rFonts w:ascii="Times New Roman" w:hAnsi="Times New Roman" w:cs="Times New Roman"/>
                <w:sz w:val="24"/>
                <w:szCs w:val="24"/>
              </w:rPr>
              <w:t>слож-ных</w:t>
            </w:r>
            <w:proofErr w:type="spellEnd"/>
            <w:proofErr w:type="gramEnd"/>
            <w:r w:rsidRPr="00DB13B1">
              <w:rPr>
                <w:rFonts w:ascii="Times New Roman" w:hAnsi="Times New Roman" w:cs="Times New Roman"/>
                <w:sz w:val="24"/>
                <w:szCs w:val="24"/>
              </w:rPr>
              <w:t xml:space="preserve"> предложений. Обосновывают постановку разных знаков препинания.</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синтаксический и пунктуационный разбор бессоюзных сложных предложений. Обосновывают постановку разных знаков препинания. (по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78</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Повторение и обобщение изученного. §36</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26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Отвечают на контрольные вопросы и задания. Записывают цитаты, распределяя их по двум темам, расставляя нужные знаки препинания. Составляют бессоюзные сложные предложения по данному началу. Пишут </w:t>
            </w:r>
            <w:proofErr w:type="spellStart"/>
            <w:r w:rsidRPr="00DB13B1">
              <w:rPr>
                <w:rFonts w:ascii="Times New Roman" w:hAnsi="Times New Roman" w:cs="Times New Roman"/>
                <w:sz w:val="24"/>
                <w:szCs w:val="24"/>
              </w:rPr>
              <w:t>самодиктант</w:t>
            </w:r>
            <w:proofErr w:type="spellEnd"/>
            <w:r w:rsidRPr="00DB13B1">
              <w:rPr>
                <w:rFonts w:ascii="Times New Roman" w:hAnsi="Times New Roman" w:cs="Times New Roman"/>
                <w:sz w:val="24"/>
                <w:szCs w:val="24"/>
              </w:rPr>
              <w:t>.</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Записывают цитаты, распределяя их по двум темам, расставляя нужные знаки препинания. Составляют бессоюзные сложные предложения по данному началу.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green"/>
              </w:rPr>
              <w:t>79К</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Контрольный тест по теме «Бессоюзные сложные предложения»</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27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тест</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тест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80</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Анализ контрольной работы.</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27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Работа над ошибками</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Работа над ошибками</w:t>
            </w:r>
          </w:p>
        </w:tc>
      </w:tr>
      <w:tr w:rsidR="00B07D0E" w:rsidRPr="00DB13B1" w:rsidTr="00B07D0E">
        <w:tc>
          <w:tcPr>
            <w:tcW w:w="10060" w:type="dxa"/>
            <w:gridSpan w:val="5"/>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jc w:val="center"/>
              <w:rPr>
                <w:rFonts w:ascii="Times New Roman" w:hAnsi="Times New Roman" w:cs="Times New Roman"/>
                <w:sz w:val="24"/>
                <w:szCs w:val="24"/>
              </w:rPr>
            </w:pPr>
            <w:r w:rsidRPr="00DB13B1">
              <w:rPr>
                <w:rFonts w:ascii="Times New Roman" w:hAnsi="Times New Roman" w:cs="Times New Roman"/>
                <w:sz w:val="24"/>
                <w:szCs w:val="24"/>
              </w:rPr>
              <w:t>Сложные предложения с различными видами  связи (10+2)</w:t>
            </w: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81</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Употребление союзной (сочинительной и подчинительной) и бессоюзной связи в СП. §37 </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27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Рассказывают по схемам о видах связи в многочленном сложном предложении, подтверждая ответ примерами предложений из упражнения. Находят многочлены в текстах и составляют схему этих сложных предложений. Выполняют творческое задание по картине. Попутно работают над лексикой, орфографией и пунктуацией текстов.</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Рассказывают по схемам о видах связи в многочленном сложном предложении, подтверждая ответ примерами предложений из упражнения. Находят многочлены в текстах и составляют схему этих сложных предложений. </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82</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Знаки препинания в сложных предложениях с различными видами связи. §38</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28неделя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Усваивают правило постановки знаков препинания в сложных предложениях с различными видами связи. Выделяют грамматические основы, союзы в многочленном предложении, вставляют и объясняют постановку знаков препинания. Обсуждают темы, основные мысли, структуру текстов.</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Усваивают правило постановки знаков препинания в сложных предложениях с различными видами связи. Выделяют грамматические основы, союзы в многочленном предложении, вставляют и объясняют постановку знаков препинания. </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83</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Знаки препинания в сложных предложениях с различными видами связи. §38</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28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magenta"/>
              </w:rPr>
              <w:t>84М</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magenta"/>
              </w:rPr>
              <w:t>Итоговый мониторинг.</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28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тест</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тест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85</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Синтаксический разбор сложного предложения с различными видами связи. §39</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29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Выполняют устные и письменные синтаксические и пунктуационные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разборы сложных предложений с различными видами связи. </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Выполняют устные и письменные синтаксические и пунктуационные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разборы сложных предложений с различными видами связи.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86</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Пунктуационный разбор сложного предложения с различными видами связи. §39</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29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Выполняют устные и письменные синтаксические и пунктуационные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разборы сложных предложений с различными видами связи. </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Выполняют устные и письменные синтаксические и пунктуационные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разборы сложных предложений с различными видами связи. (по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87</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Сжатое изложение (упр.129)</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 дополнительным заданием</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29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сжатое изложение по тексту, употребляя многочлены.</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сжатое изложение по тексту, употребляя многочлены. (по плану)</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highlight w:val="magenta"/>
              </w:rPr>
            </w:pPr>
            <w:r w:rsidRPr="00DB13B1">
              <w:rPr>
                <w:rFonts w:ascii="Times New Roman" w:hAnsi="Times New Roman" w:cs="Times New Roman"/>
                <w:sz w:val="24"/>
                <w:szCs w:val="24"/>
                <w:highlight w:val="cyan"/>
              </w:rPr>
              <w:t>88И</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Сжатое изложение (упр.129)</w:t>
            </w:r>
          </w:p>
          <w:p w:rsidR="00B07D0E" w:rsidRPr="00DB13B1" w:rsidRDefault="00B07D0E">
            <w:pPr>
              <w:spacing w:after="0" w:line="240" w:lineRule="auto"/>
              <w:rPr>
                <w:rFonts w:ascii="Times New Roman" w:hAnsi="Times New Roman" w:cs="Times New Roman"/>
                <w:sz w:val="24"/>
                <w:szCs w:val="24"/>
                <w:highlight w:val="magenta"/>
              </w:rPr>
            </w:pPr>
            <w:r w:rsidRPr="00DB13B1">
              <w:rPr>
                <w:rFonts w:ascii="Times New Roman" w:hAnsi="Times New Roman" w:cs="Times New Roman"/>
                <w:sz w:val="24"/>
                <w:szCs w:val="24"/>
              </w:rPr>
              <w:t>с дополнительным заданием</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30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89</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Публичная речь. §40</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30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Выявляют особенности публичной речи.</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Читают высказывания о публичной речи и составляют краткий план устного сообщения. Анализируют отрывок текста на соответствие требованиям к устной публичной речи. Готовят публичное выступление для родительского собрания на одну из предложенных тем.</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Читают высказывания о публичной речи</w:t>
            </w:r>
            <w:proofErr w:type="gramStart"/>
            <w:r w:rsidRPr="00DB13B1">
              <w:rPr>
                <w:rFonts w:ascii="Times New Roman" w:hAnsi="Times New Roman" w:cs="Times New Roman"/>
                <w:sz w:val="24"/>
                <w:szCs w:val="24"/>
              </w:rPr>
              <w:t>.</w:t>
            </w:r>
            <w:proofErr w:type="gramEnd"/>
            <w:r w:rsidRPr="00DB13B1">
              <w:rPr>
                <w:rFonts w:ascii="Times New Roman" w:hAnsi="Times New Roman" w:cs="Times New Roman"/>
                <w:sz w:val="24"/>
                <w:szCs w:val="24"/>
              </w:rPr>
              <w:t xml:space="preserve"> и составляют краткий план устного сообщения. Анализируют отрывок текста на соответствие требованиям к устной публичной речи.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90</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Повторение и закрепление изученного.</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30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Отвечают на контрольные вопросы. Находят в текстах сложные предложения с разными видами связи. Составляют схемы сложных предложений. Записывают тексты, расставляя знаки препинания и объясняя их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постановку. Выполняют творческую работу.</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Находят в текстах сложные предложения с разными видами связи. Составляют схемы сложных предложений. Записывают тексты, расставляя знаки препинания и объясняя их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постановку. (по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green"/>
              </w:rPr>
              <w:t>91К</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Контрольный диктант.</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31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диктант</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диктант (с подготовкой)</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92</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Анализ контрольных работ.</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31 неделя</w:t>
            </w:r>
          </w:p>
        </w:tc>
        <w:tc>
          <w:tcPr>
            <w:tcW w:w="4395"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Работа над ошибками</w:t>
            </w: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Работа над ошибками</w:t>
            </w:r>
          </w:p>
        </w:tc>
      </w:tr>
      <w:tr w:rsidR="00B07D0E" w:rsidRPr="00DB13B1" w:rsidTr="00B07D0E">
        <w:tc>
          <w:tcPr>
            <w:tcW w:w="5665" w:type="dxa"/>
            <w:gridSpan w:val="4"/>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jc w:val="center"/>
              <w:rPr>
                <w:rFonts w:ascii="Times New Roman" w:hAnsi="Times New Roman" w:cs="Times New Roman"/>
                <w:sz w:val="24"/>
                <w:szCs w:val="24"/>
              </w:rPr>
            </w:pPr>
            <w:r w:rsidRPr="00DB13B1">
              <w:rPr>
                <w:rFonts w:ascii="Times New Roman" w:hAnsi="Times New Roman" w:cs="Times New Roman"/>
                <w:sz w:val="24"/>
                <w:szCs w:val="24"/>
              </w:rPr>
              <w:t>Повторение и систематизация изученного в классах (8+2 ч)</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jc w:val="center"/>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93</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Фонетика и графика. §41</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31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Заполняют таблицу обобщённого характера. Выполняют полный и частичный фонетический разбор слов. Распределяют слова по колонкам в соответствии с их фонетическими особенностями. Работают с текстом: читают, определяют тип и стиль, главную мысль, списывают, выполняют задания по фонетике.</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Выполняют полный и частичный фонетический разбор слов. Распределяют слова по колонкам в соответствии с их фонетическими особенностями. Работают с текстом: читают, определяют тип и стиль, главную мысль, списывают.</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94</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Лексикология (лексика) и фразеология. §42</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32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Обобщают изученные сведения по лексикологии и фразеологии. Разбирают слова по составу. Составляют таблицу по орфографии со своими примерами. Находят однокоренные слова. Списывают тексты, обосновывая выбор орфограмм.</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Разбирают слова по составу. Составляют таблицу по орфографии со своими примерами. Находят однокоренные слова. Списывают тексты, обосновывая выбор орфограмм.</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 инструкции)</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95</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Подготовка к сочинению на лингвистическую тему.</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32 неделя</w:t>
            </w:r>
          </w:p>
        </w:tc>
        <w:tc>
          <w:tcPr>
            <w:tcW w:w="4395"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сочинение</w:t>
            </w:r>
          </w:p>
        </w:tc>
        <w:tc>
          <w:tcPr>
            <w:tcW w:w="4677" w:type="dxa"/>
            <w:vMerge w:val="restart"/>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Пишут сочинение (по плану – схеме)</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highlight w:val="yellow"/>
              </w:rPr>
              <w:t>96С</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Сочинение на лингвистическую тему.</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32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97</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proofErr w:type="spellStart"/>
            <w:r w:rsidRPr="00DB13B1">
              <w:rPr>
                <w:rFonts w:ascii="Times New Roman" w:hAnsi="Times New Roman" w:cs="Times New Roman"/>
                <w:sz w:val="24"/>
                <w:szCs w:val="24"/>
              </w:rPr>
              <w:t>Морфемика</w:t>
            </w:r>
            <w:proofErr w:type="spellEnd"/>
            <w:r w:rsidRPr="00DB13B1">
              <w:rPr>
                <w:rFonts w:ascii="Times New Roman" w:hAnsi="Times New Roman" w:cs="Times New Roman"/>
                <w:sz w:val="24"/>
                <w:szCs w:val="24"/>
              </w:rPr>
              <w:t>. §43</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33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Обобщают изученные сведения по </w:t>
            </w:r>
            <w:proofErr w:type="spellStart"/>
            <w:r w:rsidRPr="00DB13B1">
              <w:rPr>
                <w:rFonts w:ascii="Times New Roman" w:hAnsi="Times New Roman" w:cs="Times New Roman"/>
                <w:sz w:val="24"/>
                <w:szCs w:val="24"/>
              </w:rPr>
              <w:t>морфемике</w:t>
            </w:r>
            <w:proofErr w:type="spellEnd"/>
            <w:r w:rsidRPr="00DB13B1">
              <w:rPr>
                <w:rFonts w:ascii="Times New Roman" w:hAnsi="Times New Roman" w:cs="Times New Roman"/>
                <w:sz w:val="24"/>
                <w:szCs w:val="24"/>
              </w:rPr>
              <w:t xml:space="preserve">. Делят слова на морфемы.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Составляют таблицу «Орфограммы — гласные буквы в корнях с чередованием о — а, е — и». Списывают текст, разбивая его на абзацы и графически обозначая морфемы.</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Обобщают изученные сведения по </w:t>
            </w:r>
            <w:proofErr w:type="spellStart"/>
            <w:r w:rsidRPr="00DB13B1">
              <w:rPr>
                <w:rFonts w:ascii="Times New Roman" w:hAnsi="Times New Roman" w:cs="Times New Roman"/>
                <w:sz w:val="24"/>
                <w:szCs w:val="24"/>
              </w:rPr>
              <w:t>морфемике</w:t>
            </w:r>
            <w:proofErr w:type="spellEnd"/>
            <w:r w:rsidRPr="00DB13B1">
              <w:rPr>
                <w:rFonts w:ascii="Times New Roman" w:hAnsi="Times New Roman" w:cs="Times New Roman"/>
                <w:sz w:val="24"/>
                <w:szCs w:val="24"/>
              </w:rPr>
              <w:t xml:space="preserve">. Делят слова на морфемы.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Составляют таблицу «Орфограммы — гласные буквы в корнях с чередованием о — а, е — и». Списывают текст, разбивая его на абзацы и графически обозначая морфемы.</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 помощью учителя)</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98</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Словообразование §44</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33неделя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Обобщают изученные сведения по словообразованию. Рассказывают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 xml:space="preserve">по таблице о способах образования слов. Иллюстрируют своими примерами продуктивные способы образования новых слов. Определяют способ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образования указанных слов в тексте. Сжато излагают содержание текста.</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Обобщают изученные сведения по словообразованию. Составляют</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 xml:space="preserve">таблице способов образования </w:t>
            </w:r>
            <w:proofErr w:type="gramStart"/>
            <w:r w:rsidRPr="00DB13B1">
              <w:rPr>
                <w:rFonts w:ascii="Times New Roman" w:hAnsi="Times New Roman" w:cs="Times New Roman"/>
                <w:sz w:val="24"/>
                <w:szCs w:val="24"/>
              </w:rPr>
              <w:t>слов.(</w:t>
            </w:r>
            <w:proofErr w:type="gramEnd"/>
            <w:r w:rsidRPr="00DB13B1">
              <w:rPr>
                <w:rFonts w:ascii="Times New Roman" w:hAnsi="Times New Roman" w:cs="Times New Roman"/>
                <w:sz w:val="24"/>
                <w:szCs w:val="24"/>
              </w:rPr>
              <w:t xml:space="preserve">по инструкции)..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Сжато излагают содержание текста.</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lastRenderedPageBreak/>
              <w:t>99</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Морфология. §45</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33 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Обобщают знания по морфологии. Заполняют таблицу о частях речи 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дополняют её своими примерами. Определяют разные части речи, </w:t>
            </w:r>
            <w:proofErr w:type="spellStart"/>
            <w:r w:rsidRPr="00DB13B1">
              <w:rPr>
                <w:rFonts w:ascii="Times New Roman" w:hAnsi="Times New Roman" w:cs="Times New Roman"/>
                <w:sz w:val="24"/>
                <w:szCs w:val="24"/>
              </w:rPr>
              <w:t>выписы</w:t>
            </w:r>
            <w:proofErr w:type="spellEnd"/>
            <w:r w:rsidRPr="00DB13B1">
              <w:rPr>
                <w:rFonts w:ascii="Times New Roman" w:hAnsi="Times New Roman" w:cs="Times New Roman"/>
                <w:sz w:val="24"/>
                <w:szCs w:val="24"/>
              </w:rPr>
              <w:t xml:space="preserve"> -</w:t>
            </w:r>
          </w:p>
          <w:p w:rsidR="00B07D0E" w:rsidRPr="00DB13B1" w:rsidRDefault="00B07D0E">
            <w:pPr>
              <w:spacing w:after="0" w:line="240" w:lineRule="auto"/>
              <w:rPr>
                <w:rFonts w:ascii="Times New Roman" w:hAnsi="Times New Roman" w:cs="Times New Roman"/>
                <w:sz w:val="24"/>
                <w:szCs w:val="24"/>
              </w:rPr>
            </w:pPr>
            <w:proofErr w:type="spellStart"/>
            <w:r w:rsidRPr="00DB13B1">
              <w:rPr>
                <w:rFonts w:ascii="Times New Roman" w:hAnsi="Times New Roman" w:cs="Times New Roman"/>
                <w:sz w:val="24"/>
                <w:szCs w:val="24"/>
              </w:rPr>
              <w:t>вая</w:t>
            </w:r>
            <w:proofErr w:type="spellEnd"/>
            <w:r w:rsidRPr="00DB13B1">
              <w:rPr>
                <w:rFonts w:ascii="Times New Roman" w:hAnsi="Times New Roman" w:cs="Times New Roman"/>
                <w:sz w:val="24"/>
                <w:szCs w:val="24"/>
              </w:rPr>
              <w:t xml:space="preserve"> их из текста. Работают с текстами упражнений. Производят морфологический разбор слов разных частей речи. Исправляют ошибки в приведённых определениях морфологии и обосновывают свою правку.</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Заполняют таблицу о частях речи 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дополняют её своими примерами. Определяют разные части речи, выписывая их из текста. Работают с текстами упражнений. Производят морфологический разбор слов разных частей речи. Исправляют ошибки в приведённых определениях морфологии и обосновывают свою правку. (по инструкции)</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100</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Синтаксис. Способы передачи чужой речи. §46</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34неделя</w:t>
            </w:r>
          </w:p>
        </w:tc>
        <w:tc>
          <w:tcPr>
            <w:tcW w:w="4395" w:type="dxa"/>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Обобщают изученные сведения по синтаксису. Списывают тексты разных стилей и типов речи, работают над синтаксическими структурами.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Пишут сжатое выборочное изложение по тексту. Пишут отзыв-рецензию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на фильм.</w:t>
            </w:r>
          </w:p>
          <w:p w:rsidR="00B07D0E" w:rsidRPr="00DB13B1" w:rsidRDefault="00B07D0E">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Списывают тексты разных стилей и типов речи, работают над синтаксическими структурами.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Пишут сжатое выборочное изложение по тексту. </w:t>
            </w: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101</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Орфография. Пунктуация. §47</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34 неделя</w:t>
            </w:r>
          </w:p>
        </w:tc>
        <w:tc>
          <w:tcPr>
            <w:tcW w:w="4395"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Обобщают знания по орфографии и пунктуации. Списывают тексты и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предложения, работая над знаками препинания и орфограммами. Пишут </w:t>
            </w:r>
          </w:p>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диктант с продолжением, обосновывают выбор орфограмм. Рассматривают таблицу, готовят рассказ по ней, записывают свои примеры. </w:t>
            </w:r>
          </w:p>
          <w:p w:rsidR="00B07D0E" w:rsidRPr="00DB13B1" w:rsidRDefault="00B07D0E">
            <w:pPr>
              <w:spacing w:after="0" w:line="240" w:lineRule="auto"/>
              <w:rPr>
                <w:rFonts w:ascii="Times New Roman" w:hAnsi="Times New Roman" w:cs="Times New Roman"/>
                <w:sz w:val="24"/>
                <w:szCs w:val="24"/>
              </w:rPr>
            </w:pPr>
          </w:p>
        </w:tc>
        <w:tc>
          <w:tcPr>
            <w:tcW w:w="4677" w:type="dxa"/>
            <w:vMerge w:val="restart"/>
            <w:tcBorders>
              <w:top w:val="single" w:sz="4" w:space="0" w:color="auto"/>
              <w:left w:val="single" w:sz="4" w:space="0" w:color="auto"/>
              <w:bottom w:val="single" w:sz="4" w:space="0" w:color="auto"/>
              <w:right w:val="single" w:sz="4" w:space="0" w:color="auto"/>
            </w:tcBorders>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 xml:space="preserve">Списывают тексты и предложения, работая над знаками препинания и орфограммами. Списывают текст, обосновывают выбор орфограмм. Рассматривают таблицу, записывают свои примеры. </w:t>
            </w:r>
          </w:p>
          <w:p w:rsidR="00B07D0E" w:rsidRPr="00DB13B1" w:rsidRDefault="00B07D0E">
            <w:pPr>
              <w:spacing w:after="0" w:line="240" w:lineRule="auto"/>
              <w:rPr>
                <w:rFonts w:ascii="Times New Roman" w:hAnsi="Times New Roman" w:cs="Times New Roman"/>
                <w:sz w:val="24"/>
                <w:szCs w:val="24"/>
              </w:rPr>
            </w:pPr>
          </w:p>
        </w:tc>
      </w:tr>
      <w:tr w:rsidR="00B07D0E" w:rsidRPr="00DB13B1" w:rsidTr="00B07D0E">
        <w:tc>
          <w:tcPr>
            <w:tcW w:w="562"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102</w:t>
            </w:r>
          </w:p>
        </w:tc>
        <w:tc>
          <w:tcPr>
            <w:tcW w:w="3261"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Орфография. Пунктуация. §47</w:t>
            </w:r>
          </w:p>
        </w:tc>
        <w:tc>
          <w:tcPr>
            <w:tcW w:w="708"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07D0E" w:rsidRPr="00DB13B1" w:rsidRDefault="00B07D0E">
            <w:pPr>
              <w:spacing w:after="0" w:line="240" w:lineRule="auto"/>
              <w:rPr>
                <w:rFonts w:ascii="Times New Roman" w:hAnsi="Times New Roman" w:cs="Times New Roman"/>
                <w:sz w:val="24"/>
                <w:szCs w:val="24"/>
              </w:rPr>
            </w:pPr>
            <w:r w:rsidRPr="00DB13B1">
              <w:rPr>
                <w:rFonts w:ascii="Times New Roman" w:hAnsi="Times New Roman" w:cs="Times New Roman"/>
                <w:sz w:val="24"/>
                <w:szCs w:val="24"/>
              </w:rPr>
              <w:t>34 неделя</w:t>
            </w: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B07D0E" w:rsidRPr="00DB13B1" w:rsidRDefault="00B07D0E">
            <w:pPr>
              <w:spacing w:after="0"/>
              <w:rPr>
                <w:rFonts w:ascii="Times New Roman" w:hAnsi="Times New Roman" w:cs="Times New Roman"/>
                <w:sz w:val="24"/>
                <w:szCs w:val="24"/>
              </w:rPr>
            </w:pPr>
          </w:p>
        </w:tc>
      </w:tr>
    </w:tbl>
    <w:p w:rsidR="00B07D0E" w:rsidRPr="00DB13B1" w:rsidRDefault="00B07D0E" w:rsidP="00B07D0E">
      <w:pPr>
        <w:spacing w:after="0" w:line="240" w:lineRule="auto"/>
        <w:rPr>
          <w:rFonts w:ascii="Times New Roman" w:hAnsi="Times New Roman" w:cs="Times New Roman"/>
          <w:sz w:val="24"/>
          <w:szCs w:val="24"/>
        </w:rPr>
      </w:pPr>
    </w:p>
    <w:p w:rsidR="004D648E" w:rsidRPr="00DB13B1" w:rsidRDefault="004D648E">
      <w:pPr>
        <w:rPr>
          <w:rFonts w:ascii="Times New Roman" w:hAnsi="Times New Roman" w:cs="Times New Roman"/>
          <w:sz w:val="24"/>
          <w:szCs w:val="24"/>
        </w:rPr>
      </w:pPr>
    </w:p>
    <w:sectPr w:rsidR="004D648E" w:rsidRPr="00DB13B1" w:rsidSect="00723ED6">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A0784"/>
    <w:multiLevelType w:val="multilevel"/>
    <w:tmpl w:val="147AD6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9A0E10"/>
    <w:multiLevelType w:val="multilevel"/>
    <w:tmpl w:val="7EE6D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A38"/>
    <w:rsid w:val="00033FB7"/>
    <w:rsid w:val="00155C6B"/>
    <w:rsid w:val="00176F59"/>
    <w:rsid w:val="001E6E1C"/>
    <w:rsid w:val="003B626F"/>
    <w:rsid w:val="003B6657"/>
    <w:rsid w:val="00467A38"/>
    <w:rsid w:val="004D648E"/>
    <w:rsid w:val="006705CF"/>
    <w:rsid w:val="00713181"/>
    <w:rsid w:val="00723ED6"/>
    <w:rsid w:val="0075749B"/>
    <w:rsid w:val="008D698C"/>
    <w:rsid w:val="00A76B0C"/>
    <w:rsid w:val="00AA6525"/>
    <w:rsid w:val="00B07D0E"/>
    <w:rsid w:val="00C36B84"/>
    <w:rsid w:val="00CB18DE"/>
    <w:rsid w:val="00DB13B1"/>
    <w:rsid w:val="00F30A8D"/>
    <w:rsid w:val="00F648B3"/>
    <w:rsid w:val="00F64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7CC0B4-2CC1-48D2-B60B-E37C2831C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D0E"/>
    <w:pPr>
      <w:spacing w:line="256" w:lineRule="auto"/>
    </w:pPr>
  </w:style>
  <w:style w:type="paragraph" w:styleId="1">
    <w:name w:val="heading 1"/>
    <w:basedOn w:val="a"/>
    <w:next w:val="a"/>
    <w:link w:val="10"/>
    <w:qFormat/>
    <w:rsid w:val="0075749B"/>
    <w:pPr>
      <w:keepNext/>
      <w:spacing w:before="240" w:after="60" w:line="276"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B07D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basedOn w:val="a0"/>
    <w:rsid w:val="00B07D0E"/>
    <w:rPr>
      <w:rFonts w:ascii="Arial" w:hAnsi="Arial" w:cs="Arial" w:hint="default"/>
      <w:sz w:val="20"/>
      <w:szCs w:val="20"/>
    </w:rPr>
  </w:style>
  <w:style w:type="table" w:styleId="a4">
    <w:name w:val="Table Grid"/>
    <w:basedOn w:val="a1"/>
    <w:uiPriority w:val="59"/>
    <w:rsid w:val="00B07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Grid Table Light"/>
    <w:basedOn w:val="a1"/>
    <w:uiPriority w:val="40"/>
    <w:rsid w:val="00B07D0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Заголовок 1 Знак"/>
    <w:basedOn w:val="a0"/>
    <w:link w:val="1"/>
    <w:rsid w:val="0075749B"/>
    <w:rPr>
      <w:rFonts w:ascii="Arial" w:eastAsia="Times New Roman" w:hAnsi="Arial" w:cs="Arial"/>
      <w:b/>
      <w:bCs/>
      <w:kern w:val="32"/>
      <w:sz w:val="32"/>
      <w:szCs w:val="32"/>
    </w:rPr>
  </w:style>
  <w:style w:type="paragraph" w:styleId="a6">
    <w:name w:val="header"/>
    <w:basedOn w:val="a"/>
    <w:link w:val="a7"/>
    <w:uiPriority w:val="99"/>
    <w:semiHidden/>
    <w:unhideWhenUsed/>
    <w:rsid w:val="0075749B"/>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7">
    <w:name w:val="Верхний колонтитул Знак"/>
    <w:basedOn w:val="a0"/>
    <w:link w:val="a6"/>
    <w:uiPriority w:val="99"/>
    <w:semiHidden/>
    <w:rsid w:val="0075749B"/>
    <w:rPr>
      <w:rFonts w:ascii="Times New Roman" w:eastAsiaTheme="minorEastAsia" w:hAnsi="Times New Roman" w:cs="Times New Roman"/>
      <w:sz w:val="24"/>
      <w:szCs w:val="24"/>
      <w:lang w:eastAsia="ru-RU"/>
    </w:rPr>
  </w:style>
  <w:style w:type="paragraph" w:styleId="a8">
    <w:name w:val="footer"/>
    <w:basedOn w:val="a"/>
    <w:link w:val="a9"/>
    <w:uiPriority w:val="99"/>
    <w:semiHidden/>
    <w:unhideWhenUsed/>
    <w:rsid w:val="0075749B"/>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9">
    <w:name w:val="Нижний колонтитул Знак"/>
    <w:basedOn w:val="a0"/>
    <w:link w:val="a8"/>
    <w:uiPriority w:val="99"/>
    <w:semiHidden/>
    <w:rsid w:val="0075749B"/>
    <w:rPr>
      <w:rFonts w:ascii="Times New Roman" w:eastAsiaTheme="minorEastAsia" w:hAnsi="Times New Roman" w:cs="Times New Roman"/>
      <w:sz w:val="24"/>
      <w:szCs w:val="24"/>
      <w:lang w:eastAsia="ru-RU"/>
    </w:rPr>
  </w:style>
  <w:style w:type="paragraph" w:styleId="aa">
    <w:name w:val="Body Text Indent"/>
    <w:basedOn w:val="a"/>
    <w:link w:val="ab"/>
    <w:uiPriority w:val="99"/>
    <w:semiHidden/>
    <w:unhideWhenUsed/>
    <w:rsid w:val="0075749B"/>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semiHidden/>
    <w:rsid w:val="0075749B"/>
    <w:rPr>
      <w:rFonts w:ascii="Times New Roman" w:eastAsia="Times New Roman" w:hAnsi="Times New Roman" w:cs="Times New Roman"/>
      <w:sz w:val="24"/>
      <w:szCs w:val="24"/>
      <w:lang w:eastAsia="ru-RU"/>
    </w:rPr>
  </w:style>
  <w:style w:type="paragraph" w:styleId="ac">
    <w:name w:val="No Spacing"/>
    <w:uiPriority w:val="1"/>
    <w:qFormat/>
    <w:rsid w:val="0075749B"/>
    <w:pPr>
      <w:spacing w:after="0" w:line="240" w:lineRule="auto"/>
    </w:pPr>
    <w:rPr>
      <w:rFonts w:ascii="Calibri" w:eastAsia="Calibri" w:hAnsi="Calibri" w:cs="Times New Roman"/>
    </w:rPr>
  </w:style>
  <w:style w:type="paragraph" w:customStyle="1" w:styleId="Style14">
    <w:name w:val="Style14"/>
    <w:basedOn w:val="a"/>
    <w:uiPriority w:val="99"/>
    <w:rsid w:val="0075749B"/>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75749B"/>
    <w:pPr>
      <w:widowControl w:val="0"/>
      <w:autoSpaceDE w:val="0"/>
      <w:autoSpaceDN w:val="0"/>
      <w:adjustRightInd w:val="0"/>
      <w:spacing w:after="0" w:line="414" w:lineRule="exact"/>
      <w:ind w:firstLine="696"/>
      <w:jc w:val="both"/>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75749B"/>
    <w:pPr>
      <w:widowControl w:val="0"/>
      <w:autoSpaceDE w:val="0"/>
      <w:autoSpaceDN w:val="0"/>
      <w:adjustRightInd w:val="0"/>
      <w:spacing w:after="0" w:line="415" w:lineRule="exact"/>
      <w:ind w:firstLine="528"/>
      <w:jc w:val="both"/>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75749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8">
    <w:name w:val="Style18"/>
    <w:basedOn w:val="a"/>
    <w:uiPriority w:val="99"/>
    <w:rsid w:val="0075749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75749B"/>
    <w:pPr>
      <w:widowControl w:val="0"/>
      <w:autoSpaceDE w:val="0"/>
      <w:autoSpaceDN w:val="0"/>
      <w:adjustRightInd w:val="0"/>
      <w:spacing w:after="0" w:line="414" w:lineRule="exact"/>
      <w:ind w:firstLine="418"/>
      <w:jc w:val="both"/>
    </w:pPr>
    <w:rPr>
      <w:rFonts w:ascii="Times New Roman" w:eastAsiaTheme="minorEastAsia" w:hAnsi="Times New Roman" w:cs="Times New Roman"/>
      <w:sz w:val="24"/>
      <w:szCs w:val="24"/>
      <w:lang w:eastAsia="ru-RU"/>
    </w:rPr>
  </w:style>
  <w:style w:type="paragraph" w:customStyle="1" w:styleId="Style20">
    <w:name w:val="Style20"/>
    <w:basedOn w:val="a"/>
    <w:uiPriority w:val="99"/>
    <w:rsid w:val="0075749B"/>
    <w:pPr>
      <w:widowControl w:val="0"/>
      <w:autoSpaceDE w:val="0"/>
      <w:autoSpaceDN w:val="0"/>
      <w:adjustRightInd w:val="0"/>
      <w:spacing w:after="0" w:line="418" w:lineRule="exact"/>
      <w:ind w:firstLine="533"/>
      <w:jc w:val="both"/>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75749B"/>
    <w:pPr>
      <w:widowControl w:val="0"/>
      <w:autoSpaceDE w:val="0"/>
      <w:autoSpaceDN w:val="0"/>
      <w:adjustRightInd w:val="0"/>
      <w:spacing w:after="0" w:line="413" w:lineRule="exact"/>
      <w:ind w:firstLine="634"/>
    </w:pPr>
    <w:rPr>
      <w:rFonts w:ascii="Times New Roman" w:eastAsiaTheme="minorEastAsia" w:hAnsi="Times New Roman" w:cs="Times New Roman"/>
      <w:sz w:val="24"/>
      <w:szCs w:val="24"/>
      <w:lang w:eastAsia="ru-RU"/>
    </w:rPr>
  </w:style>
  <w:style w:type="paragraph" w:customStyle="1" w:styleId="Style24">
    <w:name w:val="Style24"/>
    <w:basedOn w:val="a"/>
    <w:uiPriority w:val="99"/>
    <w:rsid w:val="0075749B"/>
    <w:pPr>
      <w:widowControl w:val="0"/>
      <w:autoSpaceDE w:val="0"/>
      <w:autoSpaceDN w:val="0"/>
      <w:adjustRightInd w:val="0"/>
      <w:spacing w:after="0" w:line="414" w:lineRule="exact"/>
      <w:ind w:firstLine="216"/>
    </w:pPr>
    <w:rPr>
      <w:rFonts w:ascii="Times New Roman" w:eastAsiaTheme="minorEastAsia" w:hAnsi="Times New Roman" w:cs="Times New Roman"/>
      <w:sz w:val="24"/>
      <w:szCs w:val="24"/>
      <w:lang w:eastAsia="ru-RU"/>
    </w:rPr>
  </w:style>
  <w:style w:type="paragraph" w:customStyle="1" w:styleId="Style26">
    <w:name w:val="Style26"/>
    <w:basedOn w:val="a"/>
    <w:uiPriority w:val="99"/>
    <w:rsid w:val="0075749B"/>
    <w:pPr>
      <w:widowControl w:val="0"/>
      <w:autoSpaceDE w:val="0"/>
      <w:autoSpaceDN w:val="0"/>
      <w:adjustRightInd w:val="0"/>
      <w:spacing w:after="0" w:line="418" w:lineRule="exact"/>
    </w:pPr>
    <w:rPr>
      <w:rFonts w:ascii="Times New Roman" w:eastAsiaTheme="minorEastAsia" w:hAnsi="Times New Roman" w:cs="Times New Roman"/>
      <w:sz w:val="24"/>
      <w:szCs w:val="24"/>
      <w:lang w:eastAsia="ru-RU"/>
    </w:rPr>
  </w:style>
  <w:style w:type="paragraph" w:customStyle="1" w:styleId="Style29">
    <w:name w:val="Style29"/>
    <w:basedOn w:val="a"/>
    <w:uiPriority w:val="99"/>
    <w:rsid w:val="0075749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2">
    <w:name w:val="Font Style52"/>
    <w:basedOn w:val="a0"/>
    <w:uiPriority w:val="99"/>
    <w:rsid w:val="0075749B"/>
    <w:rPr>
      <w:rFonts w:ascii="Times New Roman" w:hAnsi="Times New Roman" w:cs="Times New Roman" w:hint="default"/>
      <w:i/>
      <w:iCs/>
      <w:sz w:val="22"/>
      <w:szCs w:val="22"/>
    </w:rPr>
  </w:style>
  <w:style w:type="character" w:customStyle="1" w:styleId="FontStyle54">
    <w:name w:val="Font Style54"/>
    <w:basedOn w:val="a0"/>
    <w:uiPriority w:val="99"/>
    <w:rsid w:val="0075749B"/>
    <w:rPr>
      <w:rFonts w:ascii="Times New Roman" w:hAnsi="Times New Roman" w:cs="Times New Roman" w:hint="default"/>
      <w:b/>
      <w:bCs/>
      <w:sz w:val="22"/>
      <w:szCs w:val="22"/>
    </w:rPr>
  </w:style>
  <w:style w:type="character" w:customStyle="1" w:styleId="FontStyle55">
    <w:name w:val="Font Style55"/>
    <w:basedOn w:val="a0"/>
    <w:uiPriority w:val="99"/>
    <w:rsid w:val="0075749B"/>
    <w:rPr>
      <w:rFonts w:ascii="Times New Roman" w:hAnsi="Times New Roman" w:cs="Times New Roman" w:hint="default"/>
      <w:sz w:val="22"/>
      <w:szCs w:val="22"/>
    </w:rPr>
  </w:style>
  <w:style w:type="character" w:customStyle="1" w:styleId="FontStyle83">
    <w:name w:val="Font Style83"/>
    <w:uiPriority w:val="99"/>
    <w:rsid w:val="0075749B"/>
    <w:rPr>
      <w:rFonts w:ascii="Times New Roman" w:hAnsi="Times New Roman" w:cs="Times New Roman" w:hint="default"/>
      <w:b/>
      <w:bCs w:val="0"/>
      <w:sz w:val="20"/>
    </w:rPr>
  </w:style>
  <w:style w:type="character" w:customStyle="1" w:styleId="FontStyle113">
    <w:name w:val="Font Style113"/>
    <w:uiPriority w:val="99"/>
    <w:rsid w:val="0075749B"/>
    <w:rPr>
      <w:rFonts w:ascii="Times New Roman" w:hAnsi="Times New Roman" w:cs="Times New Roman" w:hint="default"/>
      <w:b/>
      <w:bCs w:val="0"/>
      <w:sz w:val="16"/>
    </w:rPr>
  </w:style>
  <w:style w:type="character" w:customStyle="1" w:styleId="FontStyle114">
    <w:name w:val="Font Style114"/>
    <w:uiPriority w:val="99"/>
    <w:rsid w:val="0075749B"/>
    <w:rPr>
      <w:rFonts w:ascii="Times New Roman" w:hAnsi="Times New Roman" w:cs="Times New Roman" w:hint="default"/>
      <w:sz w:val="16"/>
    </w:rPr>
  </w:style>
  <w:style w:type="character" w:customStyle="1" w:styleId="FontStyle115">
    <w:name w:val="Font Style115"/>
    <w:uiPriority w:val="99"/>
    <w:rsid w:val="0075749B"/>
    <w:rPr>
      <w:rFonts w:ascii="Times New Roman" w:hAnsi="Times New Roman" w:cs="Times New Roman" w:hint="default"/>
      <w:i/>
      <w:iCs w:val="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35982">
      <w:bodyDiv w:val="1"/>
      <w:marLeft w:val="0"/>
      <w:marRight w:val="0"/>
      <w:marTop w:val="0"/>
      <w:marBottom w:val="0"/>
      <w:divBdr>
        <w:top w:val="none" w:sz="0" w:space="0" w:color="auto"/>
        <w:left w:val="none" w:sz="0" w:space="0" w:color="auto"/>
        <w:bottom w:val="none" w:sz="0" w:space="0" w:color="auto"/>
        <w:right w:val="none" w:sz="0" w:space="0" w:color="auto"/>
      </w:divBdr>
    </w:div>
    <w:div w:id="169032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3AF9B-C481-4671-897B-40BD08578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28</Pages>
  <Words>7532</Words>
  <Characters>42935</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2018-02-23T11:44:00Z</dcterms:created>
  <dcterms:modified xsi:type="dcterms:W3CDTF">2022-08-29T16:43:00Z</dcterms:modified>
</cp:coreProperties>
</file>